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762A76" w14:paraId="46EE06E0" w14:textId="77777777" w:rsidTr="00B65C6D">
        <w:trPr>
          <w:trHeight w:val="983"/>
        </w:trPr>
        <w:tc>
          <w:tcPr>
            <w:tcW w:w="9016" w:type="dxa"/>
            <w:gridSpan w:val="2"/>
            <w:shd w:val="clear" w:color="auto" w:fill="153D63" w:themeFill="text2" w:themeFillTint="E6"/>
            <w:vAlign w:val="bottom"/>
          </w:tcPr>
          <w:p w14:paraId="1E94A0EB" w14:textId="77777777" w:rsidR="00762A76" w:rsidRPr="00C309BD" w:rsidRDefault="00762A76" w:rsidP="00B65C6D">
            <w:pPr>
              <w:pStyle w:val="Title"/>
              <w:spacing w:before="360"/>
              <w:jc w:val="center"/>
              <w:rPr>
                <w:rFonts w:ascii="Aptos Display" w:eastAsia="Times New Roman" w:hAnsi="Aptos Display" w:cs="Times New Roman"/>
                <w:sz w:val="36"/>
                <w:szCs w:val="36"/>
              </w:rPr>
            </w:pPr>
            <w:r w:rsidRPr="00C309BD">
              <w:rPr>
                <w:rFonts w:ascii="Aptos Display" w:eastAsia="Times New Roman" w:hAnsi="Aptos Display" w:cs="Times New Roman"/>
                <w:sz w:val="36"/>
                <w:szCs w:val="36"/>
              </w:rPr>
              <w:t>Insert dept name</w:t>
            </w:r>
            <w:r w:rsidRPr="00C309BD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41C1B9C" wp14:editId="255C2370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99160" cy="912495"/>
                  <wp:effectExtent l="0" t="0" r="0" b="1905"/>
                  <wp:wrapSquare wrapText="bothSides"/>
                  <wp:docPr id="7" name="Picture 5" descr="P1C1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P1C1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2A76" w14:paraId="45105A0C" w14:textId="77777777" w:rsidTr="00B65C6D">
        <w:tc>
          <w:tcPr>
            <w:tcW w:w="9016" w:type="dxa"/>
            <w:gridSpan w:val="2"/>
            <w:shd w:val="clear" w:color="auto" w:fill="83CAEB" w:themeFill="accent1" w:themeFillTint="66"/>
          </w:tcPr>
          <w:p w14:paraId="348A9F5C" w14:textId="77777777" w:rsidR="00762A76" w:rsidRPr="00804946" w:rsidRDefault="00762A76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 w:rsidRPr="00804946">
              <w:rPr>
                <w:b/>
                <w:bCs/>
                <w:sz w:val="22"/>
                <w:szCs w:val="22"/>
              </w:rPr>
              <w:t>STANDARD OPERATING PROCEDURE</w:t>
            </w:r>
          </w:p>
        </w:tc>
      </w:tr>
      <w:tr w:rsidR="00762A76" w14:paraId="0F5BE24E" w14:textId="77777777" w:rsidTr="00B65C6D">
        <w:tc>
          <w:tcPr>
            <w:tcW w:w="9016" w:type="dxa"/>
            <w:gridSpan w:val="2"/>
          </w:tcPr>
          <w:p w14:paraId="1F5B5F18" w14:textId="61C21E22" w:rsidR="00762A76" w:rsidRPr="00AF3F4A" w:rsidRDefault="009C5460" w:rsidP="009C5460">
            <w:pPr>
              <w:spacing w:line="276" w:lineRule="auto"/>
              <w:rPr>
                <w:b/>
                <w:bCs/>
              </w:rPr>
            </w:pPr>
            <w:r w:rsidRPr="00AF3F4A">
              <w:rPr>
                <w:b/>
                <w:bCs/>
                <w:lang w:val="en-US"/>
              </w:rPr>
              <w:t>G</w:t>
            </w:r>
            <w:r w:rsidR="005C0AA4" w:rsidRPr="00AF3F4A">
              <w:rPr>
                <w:b/>
                <w:bCs/>
                <w:lang w:val="en-US"/>
              </w:rPr>
              <w:t xml:space="preserve">uidance for biohazardous waste </w:t>
            </w:r>
            <w:r w:rsidRPr="00AF3F4A">
              <w:rPr>
                <w:b/>
                <w:bCs/>
                <w:lang w:val="en-US"/>
              </w:rPr>
              <w:t xml:space="preserve">management </w:t>
            </w:r>
            <w:r w:rsidR="005C0AA4" w:rsidRPr="00AF3F4A">
              <w:rPr>
                <w:b/>
                <w:bCs/>
                <w:lang w:val="en-US"/>
              </w:rPr>
              <w:t>in the [</w:t>
            </w:r>
            <w:r w:rsidR="005C0AA4" w:rsidRPr="00AF3F4A">
              <w:rPr>
                <w:b/>
                <w:bCs/>
                <w:highlight w:val="green"/>
                <w:lang w:val="en-US"/>
              </w:rPr>
              <w:t>name of facility/laboratory</w:t>
            </w:r>
            <w:r w:rsidR="005C0AA4" w:rsidRPr="00AF3F4A">
              <w:rPr>
                <w:b/>
                <w:bCs/>
                <w:lang w:val="en-US"/>
              </w:rPr>
              <w:t>]</w:t>
            </w:r>
          </w:p>
        </w:tc>
      </w:tr>
      <w:tr w:rsidR="00762A76" w14:paraId="44113B48" w14:textId="77777777" w:rsidTr="00B65C6D">
        <w:tc>
          <w:tcPr>
            <w:tcW w:w="4508" w:type="dxa"/>
          </w:tcPr>
          <w:p w14:paraId="530581DB" w14:textId="77777777" w:rsidR="00762A76" w:rsidRPr="00804946" w:rsidRDefault="00762A76" w:rsidP="00B65C6D">
            <w:pPr>
              <w:rPr>
                <w:sz w:val="22"/>
                <w:szCs w:val="22"/>
              </w:rPr>
            </w:pPr>
            <w:r w:rsidRPr="00804946">
              <w:rPr>
                <w:sz w:val="22"/>
                <w:szCs w:val="22"/>
              </w:rPr>
              <w:t>Insert unique SOP code/nr</w:t>
            </w:r>
          </w:p>
        </w:tc>
        <w:tc>
          <w:tcPr>
            <w:tcW w:w="4508" w:type="dxa"/>
          </w:tcPr>
          <w:p w14:paraId="15539F41" w14:textId="64396B71" w:rsidR="00762A76" w:rsidRPr="005C0AA4" w:rsidRDefault="007B35E1" w:rsidP="00B65C6D">
            <w:pPr>
              <w:rPr>
                <w:sz w:val="22"/>
                <w:szCs w:val="22"/>
              </w:rPr>
            </w:pPr>
            <w:r w:rsidRPr="005C0AA4">
              <w:rPr>
                <w:sz w:val="22"/>
                <w:szCs w:val="22"/>
              </w:rPr>
              <w:t xml:space="preserve">Page </w:t>
            </w:r>
            <w:r w:rsidR="00762A76" w:rsidRPr="005C0AA4">
              <w:rPr>
                <w:sz w:val="22"/>
                <w:szCs w:val="22"/>
              </w:rPr>
              <w:fldChar w:fldCharType="begin"/>
            </w:r>
            <w:r w:rsidR="00762A76" w:rsidRPr="005C0AA4">
              <w:rPr>
                <w:sz w:val="22"/>
                <w:szCs w:val="22"/>
              </w:rPr>
              <w:instrText xml:space="preserve"> PAGE  \* Arabic  \* MERGEFORMAT </w:instrText>
            </w:r>
            <w:r w:rsidR="00762A76" w:rsidRPr="005C0AA4">
              <w:rPr>
                <w:sz w:val="22"/>
                <w:szCs w:val="22"/>
              </w:rPr>
              <w:fldChar w:fldCharType="separate"/>
            </w:r>
            <w:r w:rsidR="00762A76" w:rsidRPr="005C0AA4">
              <w:rPr>
                <w:noProof/>
                <w:sz w:val="22"/>
                <w:szCs w:val="22"/>
              </w:rPr>
              <w:t>1</w:t>
            </w:r>
            <w:r w:rsidR="00762A76" w:rsidRPr="005C0AA4">
              <w:rPr>
                <w:sz w:val="22"/>
                <w:szCs w:val="22"/>
              </w:rPr>
              <w:fldChar w:fldCharType="end"/>
            </w:r>
            <w:r w:rsidR="00762A76" w:rsidRPr="005C0AA4">
              <w:rPr>
                <w:sz w:val="22"/>
                <w:szCs w:val="22"/>
              </w:rPr>
              <w:t xml:space="preserve"> of </w:t>
            </w:r>
            <w:r w:rsidR="000E2F27">
              <w:rPr>
                <w:sz w:val="22"/>
                <w:szCs w:val="22"/>
              </w:rPr>
              <w:t>5</w:t>
            </w:r>
          </w:p>
        </w:tc>
      </w:tr>
    </w:tbl>
    <w:p w14:paraId="0640B875" w14:textId="77777777" w:rsidR="00762A76" w:rsidRDefault="00762A76" w:rsidP="00E61500">
      <w:pPr>
        <w:spacing w:line="276" w:lineRule="auto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903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6"/>
        <w:gridCol w:w="2197"/>
        <w:gridCol w:w="2198"/>
        <w:gridCol w:w="1474"/>
        <w:gridCol w:w="1474"/>
      </w:tblGrid>
      <w:tr w:rsidR="00B679E5" w14:paraId="29C87A2D" w14:textId="77777777" w:rsidTr="00F9506C">
        <w:tc>
          <w:tcPr>
            <w:tcW w:w="9039" w:type="dxa"/>
            <w:gridSpan w:val="5"/>
            <w:shd w:val="clear" w:color="auto" w:fill="83CAEB" w:themeFill="accent1" w:themeFillTint="66"/>
          </w:tcPr>
          <w:p w14:paraId="36886647" w14:textId="77777777" w:rsidR="00B679E5" w:rsidRPr="00A35310" w:rsidRDefault="00B679E5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This Version</w:t>
            </w:r>
          </w:p>
        </w:tc>
      </w:tr>
      <w:tr w:rsidR="00B679E5" w14:paraId="4F237E14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0B03D5A9" w14:textId="77777777" w:rsidR="00B679E5" w:rsidRPr="00C12209" w:rsidRDefault="00B679E5" w:rsidP="00B65C6D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83CAEB" w:themeFill="accent1" w:themeFillTint="66"/>
          </w:tcPr>
          <w:p w14:paraId="2D28688C" w14:textId="77777777" w:rsidR="00B679E5" w:rsidRPr="00C12209" w:rsidRDefault="00B679E5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 w:rsidRPr="00C12209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198" w:type="dxa"/>
            <w:shd w:val="clear" w:color="auto" w:fill="83CAEB" w:themeFill="accent1" w:themeFillTint="66"/>
          </w:tcPr>
          <w:p w14:paraId="023F8686" w14:textId="77777777" w:rsidR="00B679E5" w:rsidRPr="00C12209" w:rsidRDefault="00B679E5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 w:rsidRPr="00C12209">
              <w:rPr>
                <w:b/>
                <w:bCs/>
                <w:sz w:val="22"/>
                <w:szCs w:val="22"/>
              </w:rPr>
              <w:t>Designation</w:t>
            </w:r>
          </w:p>
        </w:tc>
        <w:tc>
          <w:tcPr>
            <w:tcW w:w="1474" w:type="dxa"/>
            <w:shd w:val="clear" w:color="auto" w:fill="83CAEB" w:themeFill="accent1" w:themeFillTint="66"/>
          </w:tcPr>
          <w:p w14:paraId="5A1876FA" w14:textId="77777777" w:rsidR="00B679E5" w:rsidRPr="00C12209" w:rsidRDefault="00B679E5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 w:rsidRPr="00C12209">
              <w:rPr>
                <w:b/>
                <w:bCs/>
                <w:sz w:val="22"/>
                <w:szCs w:val="22"/>
              </w:rPr>
              <w:t>Signature</w:t>
            </w:r>
          </w:p>
        </w:tc>
        <w:tc>
          <w:tcPr>
            <w:tcW w:w="1474" w:type="dxa"/>
            <w:shd w:val="clear" w:color="auto" w:fill="83CAEB" w:themeFill="accent1" w:themeFillTint="66"/>
          </w:tcPr>
          <w:p w14:paraId="77994CC8" w14:textId="77777777" w:rsidR="00B679E5" w:rsidRPr="00C12209" w:rsidRDefault="00B679E5" w:rsidP="00B65C6D">
            <w:pPr>
              <w:jc w:val="center"/>
              <w:rPr>
                <w:b/>
                <w:bCs/>
                <w:sz w:val="22"/>
                <w:szCs w:val="22"/>
              </w:rPr>
            </w:pPr>
            <w:r w:rsidRPr="00C12209">
              <w:rPr>
                <w:b/>
                <w:bCs/>
                <w:sz w:val="22"/>
                <w:szCs w:val="22"/>
              </w:rPr>
              <w:t>Date</w:t>
            </w:r>
          </w:p>
        </w:tc>
      </w:tr>
      <w:tr w:rsidR="00B679E5" w14:paraId="154D65AF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1FA8B4FC" w14:textId="77777777" w:rsidR="00B679E5" w:rsidRPr="00653960" w:rsidRDefault="00B679E5" w:rsidP="00B65C6D">
            <w:pPr>
              <w:rPr>
                <w:b/>
                <w:bCs/>
                <w:sz w:val="22"/>
                <w:szCs w:val="22"/>
              </w:rPr>
            </w:pPr>
            <w:r w:rsidRPr="00653960">
              <w:rPr>
                <w:b/>
                <w:bCs/>
                <w:sz w:val="22"/>
                <w:szCs w:val="22"/>
              </w:rPr>
              <w:t>Compiled by</w:t>
            </w:r>
          </w:p>
        </w:tc>
        <w:tc>
          <w:tcPr>
            <w:tcW w:w="2197" w:type="dxa"/>
          </w:tcPr>
          <w:p w14:paraId="2633FAB8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98" w:type="dxa"/>
          </w:tcPr>
          <w:p w14:paraId="33263026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5B11EA55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5957B87C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</w:tr>
      <w:tr w:rsidR="00B679E5" w14:paraId="4A802DA8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5542AEFC" w14:textId="77777777" w:rsidR="00B679E5" w:rsidRPr="00653960" w:rsidRDefault="00B679E5" w:rsidP="00B65C6D">
            <w:pPr>
              <w:rPr>
                <w:b/>
                <w:bCs/>
                <w:sz w:val="22"/>
                <w:szCs w:val="22"/>
              </w:rPr>
            </w:pPr>
            <w:r w:rsidRPr="00653960">
              <w:rPr>
                <w:b/>
                <w:bCs/>
                <w:sz w:val="22"/>
                <w:szCs w:val="22"/>
              </w:rPr>
              <w:t>Reviewed by</w:t>
            </w:r>
          </w:p>
        </w:tc>
        <w:tc>
          <w:tcPr>
            <w:tcW w:w="2197" w:type="dxa"/>
          </w:tcPr>
          <w:p w14:paraId="7A3FCD2A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98" w:type="dxa"/>
          </w:tcPr>
          <w:p w14:paraId="7CAEB95E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560A47C1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636F93A6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</w:tr>
      <w:tr w:rsidR="00B679E5" w14:paraId="0C06AEA9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32646484" w14:textId="77777777" w:rsidR="00B679E5" w:rsidRPr="00653960" w:rsidRDefault="00B679E5" w:rsidP="00B65C6D">
            <w:pPr>
              <w:rPr>
                <w:b/>
                <w:bCs/>
                <w:sz w:val="22"/>
                <w:szCs w:val="22"/>
              </w:rPr>
            </w:pPr>
            <w:r w:rsidRPr="00653960">
              <w:rPr>
                <w:b/>
                <w:bCs/>
                <w:sz w:val="22"/>
                <w:szCs w:val="22"/>
              </w:rPr>
              <w:t>Approved by</w:t>
            </w:r>
          </w:p>
        </w:tc>
        <w:tc>
          <w:tcPr>
            <w:tcW w:w="2197" w:type="dxa"/>
          </w:tcPr>
          <w:p w14:paraId="5070F7AA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98" w:type="dxa"/>
          </w:tcPr>
          <w:p w14:paraId="18DA1B30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0251BF88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</w:tcPr>
          <w:p w14:paraId="152D75A3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</w:tr>
      <w:tr w:rsidR="00B679E5" w14:paraId="4A86DBA5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77673599" w14:textId="77777777" w:rsidR="00B679E5" w:rsidRPr="00653960" w:rsidRDefault="00B679E5" w:rsidP="00B65C6D">
            <w:pPr>
              <w:rPr>
                <w:b/>
                <w:bCs/>
                <w:sz w:val="22"/>
                <w:szCs w:val="22"/>
              </w:rPr>
            </w:pPr>
            <w:r w:rsidRPr="00653960">
              <w:rPr>
                <w:b/>
                <w:bCs/>
                <w:sz w:val="22"/>
                <w:szCs w:val="22"/>
              </w:rPr>
              <w:t>Effective date</w:t>
            </w:r>
          </w:p>
        </w:tc>
        <w:tc>
          <w:tcPr>
            <w:tcW w:w="7343" w:type="dxa"/>
            <w:gridSpan w:val="4"/>
          </w:tcPr>
          <w:p w14:paraId="4D80353A" w14:textId="77777777" w:rsidR="00B679E5" w:rsidRPr="00C12209" w:rsidRDefault="00B679E5" w:rsidP="00B65C6D">
            <w:pPr>
              <w:jc w:val="both"/>
              <w:rPr>
                <w:sz w:val="22"/>
                <w:szCs w:val="22"/>
              </w:rPr>
            </w:pPr>
          </w:p>
        </w:tc>
      </w:tr>
      <w:tr w:rsidR="00B679E5" w14:paraId="4BC209BB" w14:textId="77777777" w:rsidTr="00F9506C">
        <w:tc>
          <w:tcPr>
            <w:tcW w:w="1696" w:type="dxa"/>
            <w:shd w:val="clear" w:color="auto" w:fill="83CAEB" w:themeFill="accent1" w:themeFillTint="66"/>
          </w:tcPr>
          <w:p w14:paraId="32A52029" w14:textId="77777777" w:rsidR="00B679E5" w:rsidRPr="00653960" w:rsidRDefault="00B679E5" w:rsidP="00B65C6D">
            <w:pPr>
              <w:rPr>
                <w:b/>
                <w:bCs/>
                <w:sz w:val="22"/>
                <w:szCs w:val="22"/>
              </w:rPr>
            </w:pPr>
            <w:r w:rsidRPr="00653960">
              <w:rPr>
                <w:b/>
                <w:bCs/>
                <w:sz w:val="22"/>
                <w:szCs w:val="22"/>
              </w:rPr>
              <w:t xml:space="preserve">Next </w:t>
            </w:r>
            <w:r>
              <w:rPr>
                <w:b/>
                <w:bCs/>
                <w:sz w:val="22"/>
                <w:szCs w:val="22"/>
              </w:rPr>
              <w:t xml:space="preserve">SOP </w:t>
            </w:r>
            <w:r w:rsidRPr="00653960">
              <w:rPr>
                <w:b/>
                <w:bCs/>
                <w:sz w:val="22"/>
                <w:szCs w:val="22"/>
              </w:rPr>
              <w:t xml:space="preserve">review </w:t>
            </w: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7343" w:type="dxa"/>
            <w:gridSpan w:val="4"/>
          </w:tcPr>
          <w:p w14:paraId="03CF88DC" w14:textId="77777777" w:rsidR="00B679E5" w:rsidRPr="00C12209" w:rsidRDefault="00B679E5" w:rsidP="00B65C6D">
            <w:pPr>
              <w:jc w:val="both"/>
            </w:pPr>
          </w:p>
        </w:tc>
      </w:tr>
    </w:tbl>
    <w:p w14:paraId="69ACA075" w14:textId="77777777" w:rsidR="00762A76" w:rsidRDefault="00762A76" w:rsidP="00E61500">
      <w:pPr>
        <w:spacing w:line="276" w:lineRule="auto"/>
        <w:rPr>
          <w:b/>
          <w:bCs/>
          <w:sz w:val="22"/>
          <w:szCs w:val="22"/>
          <w:lang w:val="en-US"/>
        </w:rPr>
      </w:pPr>
    </w:p>
    <w:p w14:paraId="39096656" w14:textId="10C9BF2B" w:rsidR="00A029FB" w:rsidRPr="000760AD" w:rsidRDefault="00A029FB" w:rsidP="00E61500">
      <w:pPr>
        <w:spacing w:line="276" w:lineRule="auto"/>
        <w:rPr>
          <w:sz w:val="22"/>
          <w:szCs w:val="22"/>
          <w:lang w:val="en-US"/>
        </w:rPr>
      </w:pPr>
    </w:p>
    <w:p w14:paraId="735856C9" w14:textId="11C37C4E" w:rsidR="00A029FB" w:rsidRPr="000760AD" w:rsidRDefault="00A029FB" w:rsidP="00E61500">
      <w:pPr>
        <w:spacing w:line="276" w:lineRule="auto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1. Purpose</w:t>
      </w:r>
    </w:p>
    <w:p w14:paraId="59A2DD2A" w14:textId="77777777" w:rsidR="00A029FB" w:rsidRPr="000760AD" w:rsidRDefault="00A029FB" w:rsidP="00E61500">
      <w:pPr>
        <w:spacing w:line="276" w:lineRule="auto"/>
        <w:rPr>
          <w:sz w:val="22"/>
          <w:szCs w:val="22"/>
          <w:lang w:val="en-US"/>
        </w:rPr>
      </w:pPr>
    </w:p>
    <w:p w14:paraId="4DBE9663" w14:textId="259026F5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The purpose of this SOP is to provide the correct procedure for the </w:t>
      </w:r>
      <w:r w:rsidR="00AF5BD4">
        <w:rPr>
          <w:sz w:val="22"/>
          <w:szCs w:val="22"/>
          <w:lang w:val="en-US"/>
        </w:rPr>
        <w:t xml:space="preserve">segregation, </w:t>
      </w:r>
      <w:r w:rsidRPr="000760AD">
        <w:rPr>
          <w:sz w:val="22"/>
          <w:szCs w:val="22"/>
          <w:lang w:val="en-US"/>
        </w:rPr>
        <w:t>disposal</w:t>
      </w:r>
      <w:r w:rsidR="00653054">
        <w:rPr>
          <w:sz w:val="22"/>
          <w:szCs w:val="22"/>
          <w:lang w:val="en-US"/>
        </w:rPr>
        <w:t xml:space="preserve"> and storage</w:t>
      </w:r>
      <w:r w:rsidRPr="000760AD">
        <w:rPr>
          <w:sz w:val="22"/>
          <w:szCs w:val="22"/>
          <w:lang w:val="en-US"/>
        </w:rPr>
        <w:t xml:space="preserve"> of biohazardous waste </w:t>
      </w:r>
      <w:r w:rsidR="00653054">
        <w:rPr>
          <w:sz w:val="22"/>
          <w:szCs w:val="22"/>
          <w:lang w:val="en-US"/>
        </w:rPr>
        <w:t>in</w:t>
      </w:r>
      <w:r w:rsidRPr="000760AD">
        <w:rPr>
          <w:sz w:val="22"/>
          <w:szCs w:val="22"/>
          <w:lang w:val="en-US"/>
        </w:rPr>
        <w:t xml:space="preserve"> the laboratory facility.</w:t>
      </w:r>
    </w:p>
    <w:p w14:paraId="3DF80D51" w14:textId="77777777" w:rsidR="00A029FB" w:rsidRPr="000760AD" w:rsidRDefault="00A029FB" w:rsidP="00E61500">
      <w:pPr>
        <w:spacing w:line="276" w:lineRule="auto"/>
        <w:rPr>
          <w:sz w:val="22"/>
          <w:szCs w:val="22"/>
          <w:lang w:val="en-US"/>
        </w:rPr>
      </w:pPr>
    </w:p>
    <w:p w14:paraId="22C6DAE4" w14:textId="6A5E037D" w:rsidR="00A029FB" w:rsidRPr="000760AD" w:rsidRDefault="00A029FB" w:rsidP="00E61500">
      <w:pPr>
        <w:spacing w:line="276" w:lineRule="auto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2. Scope</w:t>
      </w:r>
    </w:p>
    <w:p w14:paraId="50E28BD5" w14:textId="77777777" w:rsidR="00A029FB" w:rsidRPr="000760AD" w:rsidRDefault="00A029FB" w:rsidP="00E61500">
      <w:pPr>
        <w:spacing w:line="276" w:lineRule="auto"/>
        <w:rPr>
          <w:sz w:val="22"/>
          <w:szCs w:val="22"/>
          <w:lang w:val="en-US"/>
        </w:rPr>
      </w:pPr>
    </w:p>
    <w:p w14:paraId="17EF6031" w14:textId="22E9DA78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This SOP applies to all staff and students who will be working in the laboratory. Everyone has the responsibility to read and </w:t>
      </w:r>
      <w:proofErr w:type="spellStart"/>
      <w:r w:rsidRPr="000760AD">
        <w:rPr>
          <w:sz w:val="22"/>
          <w:szCs w:val="22"/>
          <w:lang w:val="en-US"/>
        </w:rPr>
        <w:t>familiarise</w:t>
      </w:r>
      <w:proofErr w:type="spellEnd"/>
      <w:r w:rsidRPr="000760AD">
        <w:rPr>
          <w:sz w:val="22"/>
          <w:szCs w:val="22"/>
          <w:lang w:val="en-US"/>
        </w:rPr>
        <w:t xml:space="preserve"> themselves with the guidelines and safety procedures first.</w:t>
      </w:r>
    </w:p>
    <w:p w14:paraId="07DDF6D1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18A818FF" w14:textId="7044B8C9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3. Definitions</w:t>
      </w:r>
    </w:p>
    <w:p w14:paraId="098ADE71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74FF68D1" w14:textId="784024D4" w:rsidR="000C696D" w:rsidRPr="000760AD" w:rsidRDefault="000C696D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[</w:t>
      </w:r>
      <w:r w:rsidRPr="000760AD">
        <w:rPr>
          <w:sz w:val="22"/>
          <w:szCs w:val="22"/>
          <w:highlight w:val="green"/>
          <w:lang w:val="en-US"/>
        </w:rPr>
        <w:t>Add all relevant definitions</w:t>
      </w:r>
      <w:r w:rsidRPr="000760AD">
        <w:rPr>
          <w:sz w:val="22"/>
          <w:szCs w:val="22"/>
          <w:lang w:val="en-US"/>
        </w:rPr>
        <w:t>]</w:t>
      </w:r>
    </w:p>
    <w:p w14:paraId="3FA3F53C" w14:textId="77777777" w:rsidR="000C696D" w:rsidRPr="000760AD" w:rsidRDefault="000C696D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00B416A9" w14:textId="54561695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Biohazardous waste</w:t>
      </w:r>
    </w:p>
    <w:p w14:paraId="62B87585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02B11D7" w14:textId="0C5BC8DB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Disinfectants</w:t>
      </w:r>
    </w:p>
    <w:p w14:paraId="6CA89172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C71F1C5" w14:textId="2AD2C0E3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4. Risk management measures and risk communication</w:t>
      </w:r>
    </w:p>
    <w:p w14:paraId="62C5ECD5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602AB3A9" w14:textId="0CFAFA37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a. Personal protective equipment (PPE) required</w:t>
      </w:r>
    </w:p>
    <w:p w14:paraId="10D7FD64" w14:textId="49FD66DA" w:rsidR="00A029FB" w:rsidRPr="000760AD" w:rsidRDefault="00863D9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lastRenderedPageBreak/>
        <w:t xml:space="preserve">Lab </w:t>
      </w:r>
      <w:r w:rsidR="00E61500" w:rsidRPr="000760AD">
        <w:rPr>
          <w:sz w:val="22"/>
          <w:szCs w:val="22"/>
          <w:lang w:val="en-US"/>
        </w:rPr>
        <w:t>coats</w:t>
      </w:r>
      <w:r w:rsidRPr="000760AD">
        <w:rPr>
          <w:sz w:val="22"/>
          <w:szCs w:val="22"/>
          <w:lang w:val="en-US"/>
        </w:rPr>
        <w:t xml:space="preserve">, gloves and closed shoes must always be worn when working </w:t>
      </w:r>
      <w:r w:rsidR="00B30127">
        <w:rPr>
          <w:sz w:val="22"/>
          <w:szCs w:val="22"/>
          <w:lang w:val="en-US"/>
        </w:rPr>
        <w:t xml:space="preserve">with waste </w:t>
      </w:r>
      <w:r w:rsidR="00674735">
        <w:rPr>
          <w:sz w:val="22"/>
          <w:szCs w:val="22"/>
          <w:lang w:val="en-US"/>
        </w:rPr>
        <w:t xml:space="preserve">and/or waste containers </w:t>
      </w:r>
      <w:r w:rsidRPr="000760AD">
        <w:rPr>
          <w:sz w:val="22"/>
          <w:szCs w:val="22"/>
          <w:lang w:val="en-US"/>
        </w:rPr>
        <w:t xml:space="preserve">inside the laboratory. Lab coats are kept in Room </w:t>
      </w:r>
      <w:proofErr w:type="gramStart"/>
      <w:r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="003B77AC">
        <w:rPr>
          <w:sz w:val="22"/>
          <w:szCs w:val="22"/>
          <w:lang w:val="en-US"/>
        </w:rPr>
        <w:t>.</w:t>
      </w:r>
      <w:r w:rsidRPr="000760AD">
        <w:rPr>
          <w:sz w:val="22"/>
          <w:szCs w:val="22"/>
          <w:lang w:val="en-US"/>
        </w:rPr>
        <w:t xml:space="preserve"> Eye protection (goggles) must be used where there is a known or potential risk of exposure to splashes. </w:t>
      </w:r>
    </w:p>
    <w:p w14:paraId="0E72D27B" w14:textId="36264DE7" w:rsidR="00863D95" w:rsidRPr="000760AD" w:rsidRDefault="00863D9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Dedicated biosafety level 2 (BSL-2) lab coats should be kept inside the BSL-2 lab, and only be removed from the lab to be washed. When the lab coat needs to be laundered, it must be sprayed with 70% ethanol before it is placed in a bag inside a laundry basket. The washing machine is in Room </w:t>
      </w:r>
      <w:proofErr w:type="gramStart"/>
      <w:r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Pr="000760AD">
        <w:rPr>
          <w:sz w:val="22"/>
          <w:szCs w:val="22"/>
          <w:lang w:val="en-US"/>
        </w:rPr>
        <w:t xml:space="preserve">. </w:t>
      </w:r>
    </w:p>
    <w:p w14:paraId="497791D3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37AEE853" w14:textId="566CBC6B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b. Hand washing</w:t>
      </w:r>
    </w:p>
    <w:p w14:paraId="254D05BA" w14:textId="3E994002" w:rsidR="00863D95" w:rsidRPr="000760AD" w:rsidRDefault="00863D9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Hands should be thoroughly lathered with </w:t>
      </w:r>
      <w:r w:rsidRPr="000760AD">
        <w:rPr>
          <w:sz w:val="22"/>
          <w:szCs w:val="22"/>
          <w:highlight w:val="green"/>
          <w:lang w:val="en-US"/>
        </w:rPr>
        <w:t>[</w:t>
      </w:r>
      <w:proofErr w:type="spellStart"/>
      <w:r w:rsidRPr="000760AD">
        <w:rPr>
          <w:sz w:val="22"/>
          <w:szCs w:val="22"/>
          <w:highlight w:val="green"/>
          <w:lang w:val="en-US"/>
        </w:rPr>
        <w:t>bioscrub</w:t>
      </w:r>
      <w:proofErr w:type="spellEnd"/>
      <w:r w:rsidRPr="000760AD">
        <w:rPr>
          <w:sz w:val="22"/>
          <w:szCs w:val="22"/>
          <w:lang w:val="en-US"/>
        </w:rPr>
        <w:t>], using friction, for at least 10 seconds, rinsed in clean water and dried using clean paper towel. An elbow-operated faucet is available at the hand-wash basins. Where not available, the paper towel should be used to turn off the faucet handles to avoid re-contaminating washed hands. Hands must be washed after removing gloves and before exiting the laboratory.</w:t>
      </w:r>
    </w:p>
    <w:p w14:paraId="66F5ABE3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3C6BDD0B" w14:textId="3A901836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c. Signage</w:t>
      </w:r>
    </w:p>
    <w:p w14:paraId="4F610172" w14:textId="3C9D78E9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The signage near the waste bins indicates what types of waste </w:t>
      </w:r>
      <w:r w:rsidR="002B2F12" w:rsidRPr="000760AD">
        <w:rPr>
          <w:sz w:val="22"/>
          <w:szCs w:val="22"/>
          <w:lang w:val="en-US"/>
        </w:rPr>
        <w:t>are</w:t>
      </w:r>
      <w:r w:rsidRPr="000760AD">
        <w:rPr>
          <w:sz w:val="22"/>
          <w:szCs w:val="22"/>
          <w:lang w:val="en-US"/>
        </w:rPr>
        <w:t xml:space="preserve"> suited for the bins, drums and other containers.</w:t>
      </w:r>
    </w:p>
    <w:p w14:paraId="18F4ED28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754E801C" w14:textId="487A733C" w:rsidR="00A029FB" w:rsidRPr="000760AD" w:rsidRDefault="00A029FB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5. Liquid waste treatment and disposal</w:t>
      </w:r>
    </w:p>
    <w:p w14:paraId="4DCA10B6" w14:textId="77777777" w:rsidR="00A029FB" w:rsidRPr="000760AD" w:rsidRDefault="00A029F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2B877FFC" w14:textId="77777777" w:rsidR="00016990" w:rsidRPr="000760AD" w:rsidRDefault="005161DC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Liquid waste must be decontaminated </w:t>
      </w:r>
      <w:r w:rsidR="00016990" w:rsidRPr="000760AD">
        <w:rPr>
          <w:sz w:val="22"/>
          <w:szCs w:val="22"/>
          <w:lang w:val="en-US"/>
        </w:rPr>
        <w:t xml:space="preserve">by autoclaving or chemical disinfection </w:t>
      </w:r>
      <w:r w:rsidRPr="000760AD">
        <w:rPr>
          <w:sz w:val="22"/>
          <w:szCs w:val="22"/>
          <w:lang w:val="en-US"/>
        </w:rPr>
        <w:t xml:space="preserve">before disposal. </w:t>
      </w:r>
    </w:p>
    <w:p w14:paraId="7751435E" w14:textId="77777777" w:rsidR="00016990" w:rsidRPr="000760AD" w:rsidRDefault="00016990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7A7FE6B9" w14:textId="567C3139" w:rsidR="002B2F12" w:rsidRPr="000760AD" w:rsidRDefault="00016990" w:rsidP="00E61500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Autoclaving</w:t>
      </w:r>
      <w:r w:rsidRPr="000760AD">
        <w:rPr>
          <w:sz w:val="22"/>
          <w:szCs w:val="22"/>
          <w:lang w:val="en-US"/>
        </w:rPr>
        <w:t xml:space="preserve">: </w:t>
      </w:r>
      <w:r w:rsidR="003475A1" w:rsidRPr="000760AD">
        <w:rPr>
          <w:sz w:val="22"/>
          <w:szCs w:val="22"/>
          <w:lang w:val="en-US"/>
        </w:rPr>
        <w:t xml:space="preserve">Liquid cycle at 121 °C for at least 20 minutes at 1 bar. </w:t>
      </w:r>
      <w:r w:rsidR="00863D95" w:rsidRPr="000760AD">
        <w:rPr>
          <w:sz w:val="22"/>
          <w:szCs w:val="22"/>
          <w:lang w:val="en-US"/>
        </w:rPr>
        <w:t xml:space="preserve">All pathogenic waste must be autoclaved </w:t>
      </w:r>
      <w:r w:rsidR="005161DC" w:rsidRPr="000760AD">
        <w:rPr>
          <w:sz w:val="22"/>
          <w:szCs w:val="22"/>
          <w:lang w:val="en-US"/>
        </w:rPr>
        <w:t>and</w:t>
      </w:r>
      <w:r w:rsidR="00863D95" w:rsidRPr="000760AD">
        <w:rPr>
          <w:sz w:val="22"/>
          <w:szCs w:val="22"/>
          <w:lang w:val="en-US"/>
        </w:rPr>
        <w:t xml:space="preserve"> disposed</w:t>
      </w:r>
      <w:r w:rsidR="005161DC" w:rsidRPr="000760AD">
        <w:rPr>
          <w:sz w:val="22"/>
          <w:szCs w:val="22"/>
          <w:lang w:val="en-US"/>
        </w:rPr>
        <w:t xml:space="preserve"> of</w:t>
      </w:r>
      <w:r w:rsidR="00863D95" w:rsidRPr="000760AD">
        <w:rPr>
          <w:sz w:val="22"/>
          <w:szCs w:val="22"/>
          <w:lang w:val="en-US"/>
        </w:rPr>
        <w:t xml:space="preserve"> in </w:t>
      </w:r>
      <w:r w:rsidR="005161DC" w:rsidRPr="000760AD">
        <w:rPr>
          <w:sz w:val="22"/>
          <w:szCs w:val="22"/>
          <w:lang w:val="en-US"/>
        </w:rPr>
        <w:t>demarcated</w:t>
      </w:r>
      <w:r w:rsidR="00863D95" w:rsidRPr="000760AD">
        <w:rPr>
          <w:sz w:val="22"/>
          <w:szCs w:val="22"/>
          <w:lang w:val="en-US"/>
        </w:rPr>
        <w:t xml:space="preserve"> </w:t>
      </w:r>
      <w:r w:rsidR="00907D9A" w:rsidRPr="000760AD">
        <w:rPr>
          <w:sz w:val="22"/>
          <w:szCs w:val="22"/>
          <w:lang w:val="en-US"/>
        </w:rPr>
        <w:t xml:space="preserve">biohazardous </w:t>
      </w:r>
      <w:r w:rsidR="00863D95" w:rsidRPr="000760AD">
        <w:rPr>
          <w:sz w:val="22"/>
          <w:szCs w:val="22"/>
          <w:lang w:val="en-US"/>
        </w:rPr>
        <w:t xml:space="preserve">waste </w:t>
      </w:r>
      <w:r w:rsidR="00907D9A" w:rsidRPr="000760AD">
        <w:rPr>
          <w:sz w:val="22"/>
          <w:szCs w:val="22"/>
          <w:lang w:val="en-US"/>
        </w:rPr>
        <w:t>drums</w:t>
      </w:r>
      <w:r w:rsidR="005161DC" w:rsidRPr="000760AD">
        <w:rPr>
          <w:sz w:val="22"/>
          <w:szCs w:val="22"/>
          <w:lang w:val="en-US"/>
        </w:rPr>
        <w:t>.</w:t>
      </w:r>
      <w:r w:rsidR="00863D95" w:rsidRPr="000760AD">
        <w:rPr>
          <w:sz w:val="22"/>
          <w:szCs w:val="22"/>
          <w:lang w:val="en-US"/>
        </w:rPr>
        <w:t xml:space="preserve"> </w:t>
      </w:r>
      <w:r w:rsidR="005161DC" w:rsidRPr="000760AD">
        <w:rPr>
          <w:sz w:val="22"/>
          <w:szCs w:val="22"/>
          <w:lang w:val="en-US"/>
        </w:rPr>
        <w:t xml:space="preserve">These are collected </w:t>
      </w:r>
      <w:r w:rsidR="00863D95" w:rsidRPr="000760AD">
        <w:rPr>
          <w:sz w:val="22"/>
          <w:szCs w:val="22"/>
          <w:lang w:val="en-US"/>
        </w:rPr>
        <w:t xml:space="preserve">by </w:t>
      </w:r>
      <w:r w:rsidR="001253CC" w:rsidRPr="000760AD">
        <w:rPr>
          <w:sz w:val="22"/>
          <w:szCs w:val="22"/>
          <w:lang w:val="en-US"/>
        </w:rPr>
        <w:t>Waste Mart</w:t>
      </w:r>
      <w:r w:rsidR="00863D95" w:rsidRPr="000760AD">
        <w:rPr>
          <w:sz w:val="22"/>
          <w:szCs w:val="22"/>
          <w:lang w:val="en-US"/>
        </w:rPr>
        <w:t xml:space="preserve"> </w:t>
      </w:r>
      <w:r w:rsidR="005161DC" w:rsidRPr="000760AD">
        <w:rPr>
          <w:sz w:val="22"/>
          <w:szCs w:val="22"/>
          <w:lang w:val="en-US"/>
        </w:rPr>
        <w:t>for incineration.</w:t>
      </w:r>
      <w:r w:rsidRPr="000760AD">
        <w:rPr>
          <w:sz w:val="22"/>
          <w:szCs w:val="22"/>
          <w:lang w:val="en-US"/>
        </w:rPr>
        <w:t xml:space="preserve"> </w:t>
      </w:r>
      <w:r w:rsidR="002B2F12" w:rsidRPr="000760AD">
        <w:rPr>
          <w:sz w:val="22"/>
          <w:szCs w:val="22"/>
          <w:lang w:val="en-US"/>
        </w:rPr>
        <w:t xml:space="preserve">The autoclave </w:t>
      </w:r>
      <w:proofErr w:type="gramStart"/>
      <w:r w:rsidR="002B2F12" w:rsidRPr="000760AD">
        <w:rPr>
          <w:sz w:val="22"/>
          <w:szCs w:val="22"/>
          <w:lang w:val="en-US"/>
        </w:rPr>
        <w:t>is located in</w:t>
      </w:r>
      <w:proofErr w:type="gramEnd"/>
      <w:r w:rsidR="002B2F12" w:rsidRPr="000760AD">
        <w:rPr>
          <w:sz w:val="22"/>
          <w:szCs w:val="22"/>
          <w:lang w:val="en-US"/>
        </w:rPr>
        <w:t xml:space="preserve"> Room </w:t>
      </w:r>
      <w:proofErr w:type="gramStart"/>
      <w:r w:rsidR="002B2F12" w:rsidRPr="000760AD">
        <w:rPr>
          <w:sz w:val="22"/>
          <w:szCs w:val="22"/>
          <w:highlight w:val="green"/>
          <w:lang w:val="en-US"/>
        </w:rPr>
        <w:t>[  ]</w:t>
      </w:r>
      <w:proofErr w:type="gramEnd"/>
      <w:r w:rsidR="002B2F12" w:rsidRPr="000760AD">
        <w:rPr>
          <w:sz w:val="22"/>
          <w:szCs w:val="22"/>
          <w:lang w:val="en-US"/>
        </w:rPr>
        <w:t xml:space="preserve"> Autoclaved liquid waste is discarded in biohazard waste bins. Biohazard bins are stored in Room </w:t>
      </w:r>
      <w:proofErr w:type="gramStart"/>
      <w:r w:rsidR="002B2F12"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="002B2F12" w:rsidRPr="000760AD">
        <w:rPr>
          <w:sz w:val="22"/>
          <w:szCs w:val="22"/>
          <w:lang w:val="en-US"/>
        </w:rPr>
        <w:t xml:space="preserve"> until BCL collects them.</w:t>
      </w:r>
      <w:r w:rsidRPr="000760AD">
        <w:rPr>
          <w:sz w:val="22"/>
          <w:szCs w:val="22"/>
          <w:lang w:val="en-US"/>
        </w:rPr>
        <w:t xml:space="preserve"> </w:t>
      </w:r>
      <w:r w:rsidR="002B2F12" w:rsidRPr="000760AD">
        <w:rPr>
          <w:sz w:val="22"/>
          <w:szCs w:val="22"/>
          <w:lang w:val="en-US"/>
        </w:rPr>
        <w:t>Only fill the</w:t>
      </w:r>
      <w:r w:rsidR="003475A1" w:rsidRPr="000760AD">
        <w:rPr>
          <w:sz w:val="22"/>
          <w:szCs w:val="22"/>
          <w:lang w:val="en-US"/>
        </w:rPr>
        <w:t xml:space="preserve"> bins</w:t>
      </w:r>
      <w:r w:rsidR="002B2F12" w:rsidRPr="000760AD">
        <w:rPr>
          <w:sz w:val="22"/>
          <w:szCs w:val="22"/>
          <w:lang w:val="en-US"/>
        </w:rPr>
        <w:t xml:space="preserve"> to the ¾ mark.</w:t>
      </w:r>
      <w:r w:rsidR="005161DC" w:rsidRPr="000760AD">
        <w:rPr>
          <w:sz w:val="22"/>
          <w:szCs w:val="22"/>
          <w:lang w:val="en-US"/>
        </w:rPr>
        <w:t xml:space="preserve"> Clean bins can be found in Room </w:t>
      </w:r>
      <w:proofErr w:type="gramStart"/>
      <w:r w:rsidR="005161DC"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Pr="000760AD">
        <w:rPr>
          <w:sz w:val="22"/>
          <w:szCs w:val="22"/>
          <w:lang w:val="en-US"/>
        </w:rPr>
        <w:t xml:space="preserve"> </w:t>
      </w:r>
    </w:p>
    <w:p w14:paraId="506B7058" w14:textId="5215392E" w:rsidR="00016990" w:rsidRDefault="00016990" w:rsidP="00E61500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Chemical disinfection</w:t>
      </w:r>
      <w:r w:rsidRPr="000760AD">
        <w:rPr>
          <w:sz w:val="22"/>
          <w:szCs w:val="22"/>
          <w:lang w:val="en-US"/>
        </w:rPr>
        <w:t xml:space="preserve">: Prepare your own </w:t>
      </w:r>
      <w:r w:rsidR="007A4FE3" w:rsidRPr="000760AD">
        <w:rPr>
          <w:sz w:val="22"/>
          <w:szCs w:val="22"/>
          <w:lang w:val="en-US"/>
        </w:rPr>
        <w:t>[</w:t>
      </w:r>
      <w:r w:rsidRPr="000760AD">
        <w:rPr>
          <w:sz w:val="22"/>
          <w:szCs w:val="22"/>
          <w:highlight w:val="green"/>
          <w:lang w:val="en-US"/>
        </w:rPr>
        <w:t>Biocide</w:t>
      </w:r>
      <w:r w:rsidR="003475A1" w:rsidRPr="000760AD">
        <w:rPr>
          <w:sz w:val="22"/>
          <w:szCs w:val="22"/>
          <w:highlight w:val="green"/>
          <w:lang w:val="en-US"/>
        </w:rPr>
        <w:t>/Bleach solution</w:t>
      </w:r>
      <w:r w:rsidR="007A4FE3" w:rsidRPr="000760AD">
        <w:rPr>
          <w:sz w:val="22"/>
          <w:szCs w:val="22"/>
          <w:lang w:val="en-US"/>
        </w:rPr>
        <w:t>]</w:t>
      </w:r>
      <w:r w:rsidRPr="000760AD">
        <w:rPr>
          <w:sz w:val="22"/>
          <w:szCs w:val="22"/>
          <w:lang w:val="en-US"/>
        </w:rPr>
        <w:t xml:space="preserve"> (made fresh</w:t>
      </w:r>
      <w:r w:rsidR="003475A1" w:rsidRPr="000760AD">
        <w:rPr>
          <w:sz w:val="22"/>
          <w:szCs w:val="22"/>
          <w:lang w:val="en-US"/>
        </w:rPr>
        <w:t xml:space="preserve"> every day</w:t>
      </w:r>
      <w:r w:rsidRPr="000760AD">
        <w:rPr>
          <w:sz w:val="22"/>
          <w:szCs w:val="22"/>
          <w:lang w:val="en-US"/>
        </w:rPr>
        <w:t xml:space="preserve">) for </w:t>
      </w:r>
      <w:proofErr w:type="spellStart"/>
      <w:r w:rsidRPr="000760AD">
        <w:rPr>
          <w:sz w:val="22"/>
          <w:szCs w:val="22"/>
          <w:lang w:val="en-US"/>
        </w:rPr>
        <w:t>sterilising</w:t>
      </w:r>
      <w:proofErr w:type="spellEnd"/>
      <w:r w:rsidRPr="000760AD">
        <w:rPr>
          <w:sz w:val="22"/>
          <w:szCs w:val="22"/>
          <w:lang w:val="en-US"/>
        </w:rPr>
        <w:t xml:space="preserve"> waste</w:t>
      </w:r>
      <w:r w:rsidR="007A4FE3" w:rsidRPr="000760AD">
        <w:rPr>
          <w:sz w:val="22"/>
          <w:szCs w:val="22"/>
          <w:lang w:val="en-US"/>
        </w:rPr>
        <w:t>.</w:t>
      </w:r>
      <w:r w:rsidRPr="000760AD">
        <w:rPr>
          <w:sz w:val="22"/>
          <w:szCs w:val="22"/>
          <w:lang w:val="en-US"/>
        </w:rPr>
        <w:t xml:space="preserve"> </w:t>
      </w:r>
      <w:r w:rsidR="003475A1" w:rsidRPr="000760AD">
        <w:rPr>
          <w:sz w:val="22"/>
          <w:szCs w:val="22"/>
          <w:lang w:val="en-US"/>
        </w:rPr>
        <w:t>Stock chemicals are</w:t>
      </w:r>
      <w:r w:rsidRPr="000760AD">
        <w:rPr>
          <w:sz w:val="22"/>
          <w:szCs w:val="22"/>
          <w:lang w:val="en-US"/>
        </w:rPr>
        <w:t xml:space="preserve"> available in </w:t>
      </w:r>
      <w:r w:rsidR="007A4FE3" w:rsidRPr="000760AD">
        <w:rPr>
          <w:sz w:val="22"/>
          <w:szCs w:val="22"/>
          <w:lang w:val="en-US"/>
        </w:rPr>
        <w:t xml:space="preserve">Room </w:t>
      </w:r>
      <w:proofErr w:type="gramStart"/>
      <w:r w:rsidR="007A4FE3"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Pr="000760AD">
        <w:rPr>
          <w:sz w:val="22"/>
          <w:szCs w:val="22"/>
          <w:lang w:val="en-US"/>
        </w:rPr>
        <w:t xml:space="preserve">. </w:t>
      </w:r>
      <w:r w:rsidRPr="000760AD">
        <w:rPr>
          <w:sz w:val="22"/>
          <w:szCs w:val="22"/>
          <w:highlight w:val="green"/>
          <w:lang w:val="en-US"/>
        </w:rPr>
        <w:t>Biocide</w:t>
      </w:r>
      <w:r w:rsidR="003475A1" w:rsidRPr="000760AD">
        <w:rPr>
          <w:sz w:val="22"/>
          <w:szCs w:val="22"/>
          <w:highlight w:val="green"/>
          <w:lang w:val="en-US"/>
        </w:rPr>
        <w:t>/bleach</w:t>
      </w:r>
      <w:r w:rsidRPr="000760AD">
        <w:rPr>
          <w:sz w:val="22"/>
          <w:szCs w:val="22"/>
          <w:lang w:val="en-US"/>
        </w:rPr>
        <w:t xml:space="preserve"> will be added at an equal volume to </w:t>
      </w:r>
      <w:r w:rsidR="007A4FE3" w:rsidRPr="000760AD">
        <w:rPr>
          <w:sz w:val="22"/>
          <w:szCs w:val="22"/>
          <w:lang w:val="en-US"/>
        </w:rPr>
        <w:t>the</w:t>
      </w:r>
      <w:r w:rsidRPr="000760AD">
        <w:rPr>
          <w:sz w:val="22"/>
          <w:szCs w:val="22"/>
          <w:lang w:val="en-US"/>
        </w:rPr>
        <w:t xml:space="preserve"> liquid waste (in a closed plastic tube or Schott bottle), leave for an overnight kill and then dispos</w:t>
      </w:r>
      <w:r w:rsidR="00485EAF">
        <w:rPr>
          <w:sz w:val="22"/>
          <w:szCs w:val="22"/>
          <w:lang w:val="en-US"/>
        </w:rPr>
        <w:t>e</w:t>
      </w:r>
      <w:r w:rsidRPr="000760AD">
        <w:rPr>
          <w:sz w:val="22"/>
          <w:szCs w:val="22"/>
          <w:lang w:val="en-US"/>
        </w:rPr>
        <w:t xml:space="preserve"> in the liquid biohazardous waste bin. The Schott bottles are autoclaved. In instances where tips with liquid bacterial culture waste are not chemically disinfected but contained in containers/bottles, the containers are first </w:t>
      </w:r>
      <w:proofErr w:type="spellStart"/>
      <w:r w:rsidRPr="000760AD">
        <w:rPr>
          <w:sz w:val="22"/>
          <w:szCs w:val="22"/>
          <w:lang w:val="en-US"/>
        </w:rPr>
        <w:t>sterilised</w:t>
      </w:r>
      <w:proofErr w:type="spellEnd"/>
      <w:r w:rsidRPr="000760AD">
        <w:rPr>
          <w:sz w:val="22"/>
          <w:szCs w:val="22"/>
          <w:lang w:val="en-US"/>
        </w:rPr>
        <w:t xml:space="preserve"> by autoclaving</w:t>
      </w:r>
      <w:r w:rsidR="00485EAF">
        <w:rPr>
          <w:sz w:val="22"/>
          <w:szCs w:val="22"/>
          <w:lang w:val="en-US"/>
        </w:rPr>
        <w:t>.</w:t>
      </w:r>
      <w:r w:rsidRPr="000760AD">
        <w:rPr>
          <w:sz w:val="22"/>
          <w:szCs w:val="22"/>
          <w:lang w:val="en-US"/>
        </w:rPr>
        <w:t xml:space="preserve"> </w:t>
      </w:r>
      <w:r w:rsidR="00485EAF">
        <w:rPr>
          <w:sz w:val="22"/>
          <w:szCs w:val="22"/>
          <w:lang w:val="en-US"/>
        </w:rPr>
        <w:t>T</w:t>
      </w:r>
      <w:r w:rsidRPr="000760AD">
        <w:rPr>
          <w:sz w:val="22"/>
          <w:szCs w:val="22"/>
          <w:lang w:val="en-US"/>
        </w:rPr>
        <w:t>hereafter</w:t>
      </w:r>
      <w:r w:rsidR="00485EAF">
        <w:rPr>
          <w:sz w:val="22"/>
          <w:szCs w:val="22"/>
          <w:lang w:val="en-US"/>
        </w:rPr>
        <w:t>,</w:t>
      </w:r>
      <w:r w:rsidRPr="000760AD">
        <w:rPr>
          <w:sz w:val="22"/>
          <w:szCs w:val="22"/>
          <w:lang w:val="en-US"/>
        </w:rPr>
        <w:t xml:space="preserve"> the liquid waste must be decanted into the liquid waste bins </w:t>
      </w:r>
      <w:r w:rsidR="007A4FE3" w:rsidRPr="000760AD">
        <w:rPr>
          <w:sz w:val="22"/>
          <w:szCs w:val="22"/>
          <w:lang w:val="en-US"/>
        </w:rPr>
        <w:t xml:space="preserve">in Room </w:t>
      </w:r>
      <w:proofErr w:type="gramStart"/>
      <w:r w:rsidR="007A4FE3"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Pr="000760AD">
        <w:rPr>
          <w:sz w:val="22"/>
          <w:szCs w:val="22"/>
          <w:lang w:val="en-US"/>
        </w:rPr>
        <w:t>.</w:t>
      </w:r>
    </w:p>
    <w:p w14:paraId="28F52424" w14:textId="058D47B7" w:rsidR="002B5597" w:rsidRPr="002B5597" w:rsidRDefault="002B5597" w:rsidP="00E61500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b/>
          <w:bCs/>
          <w:sz w:val="22"/>
          <w:szCs w:val="22"/>
          <w:lang w:val="en-US"/>
        </w:rPr>
      </w:pPr>
      <w:r w:rsidRPr="002B5597">
        <w:rPr>
          <w:b/>
          <w:bCs/>
          <w:sz w:val="22"/>
          <w:szCs w:val="22"/>
          <w:lang w:val="en-US"/>
        </w:rPr>
        <w:t xml:space="preserve">GMO-containing </w:t>
      </w:r>
      <w:r w:rsidR="003A6DFF">
        <w:rPr>
          <w:b/>
          <w:bCs/>
          <w:sz w:val="22"/>
          <w:szCs w:val="22"/>
          <w:lang w:val="en-US"/>
        </w:rPr>
        <w:t xml:space="preserve">liquid </w:t>
      </w:r>
      <w:r w:rsidRPr="002B5597">
        <w:rPr>
          <w:b/>
          <w:bCs/>
          <w:sz w:val="22"/>
          <w:szCs w:val="22"/>
          <w:lang w:val="en-US"/>
        </w:rPr>
        <w:t>waste</w:t>
      </w:r>
      <w:r w:rsidR="003A6DFF" w:rsidRPr="00E727E7">
        <w:rPr>
          <w:sz w:val="22"/>
          <w:szCs w:val="22"/>
          <w:lang w:val="en-US"/>
        </w:rPr>
        <w:t>:</w:t>
      </w:r>
      <w:r w:rsidR="00E727E7" w:rsidRPr="00E727E7">
        <w:rPr>
          <w:sz w:val="22"/>
          <w:szCs w:val="22"/>
          <w:lang w:val="en-US"/>
        </w:rPr>
        <w:t xml:space="preserve"> [</w:t>
      </w:r>
      <w:r w:rsidR="00E727E7" w:rsidRPr="0075651A">
        <w:rPr>
          <w:sz w:val="22"/>
          <w:szCs w:val="22"/>
          <w:highlight w:val="green"/>
          <w:lang w:val="en-US"/>
        </w:rPr>
        <w:t>If GMOs</w:t>
      </w:r>
      <w:r w:rsidR="00B024A4" w:rsidRPr="0075651A">
        <w:rPr>
          <w:sz w:val="22"/>
          <w:szCs w:val="22"/>
          <w:highlight w:val="green"/>
          <w:lang w:val="en-US"/>
        </w:rPr>
        <w:t>, GM cell lines and/or</w:t>
      </w:r>
      <w:r w:rsidR="00E727E7" w:rsidRPr="0075651A">
        <w:rPr>
          <w:sz w:val="22"/>
          <w:szCs w:val="22"/>
          <w:highlight w:val="green"/>
          <w:lang w:val="en-US"/>
        </w:rPr>
        <w:t xml:space="preserve"> genome-edite</w:t>
      </w:r>
      <w:r w:rsidR="00B024A4" w:rsidRPr="0075651A">
        <w:rPr>
          <w:sz w:val="22"/>
          <w:szCs w:val="22"/>
          <w:highlight w:val="green"/>
          <w:lang w:val="en-US"/>
        </w:rPr>
        <w:t>d organisms are handled</w:t>
      </w:r>
      <w:r w:rsidR="00F711D4" w:rsidRPr="0075651A">
        <w:rPr>
          <w:sz w:val="22"/>
          <w:szCs w:val="22"/>
          <w:highlight w:val="green"/>
          <w:lang w:val="en-US"/>
        </w:rPr>
        <w:t xml:space="preserve"> in the facility, add specific instructions on the handling of </w:t>
      </w:r>
      <w:r w:rsidR="0075651A" w:rsidRPr="0075651A">
        <w:rPr>
          <w:sz w:val="22"/>
          <w:szCs w:val="22"/>
          <w:highlight w:val="green"/>
          <w:lang w:val="en-US"/>
        </w:rPr>
        <w:t>waste containing these organisms or cell cultures</w:t>
      </w:r>
      <w:r w:rsidR="0075651A">
        <w:rPr>
          <w:sz w:val="22"/>
          <w:szCs w:val="22"/>
          <w:lang w:val="en-US"/>
        </w:rPr>
        <w:t>]</w:t>
      </w:r>
    </w:p>
    <w:p w14:paraId="289B6252" w14:textId="77777777" w:rsidR="005161DC" w:rsidRPr="000760AD" w:rsidRDefault="005161DC" w:rsidP="00E61500">
      <w:pPr>
        <w:pStyle w:val="ListParagraph"/>
        <w:spacing w:line="276" w:lineRule="auto"/>
        <w:jc w:val="both"/>
        <w:rPr>
          <w:sz w:val="22"/>
          <w:szCs w:val="22"/>
          <w:lang w:val="en-US"/>
        </w:rPr>
      </w:pPr>
    </w:p>
    <w:p w14:paraId="61FB8763" w14:textId="64C5C03A" w:rsidR="005161DC" w:rsidRPr="000760AD" w:rsidRDefault="005161DC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BCL collects the waste on a weekly or bi-weekly basis, depending on the amount of waste generated.</w:t>
      </w:r>
    </w:p>
    <w:p w14:paraId="799BBDD3" w14:textId="77777777" w:rsidR="00907D9A" w:rsidRPr="000760AD" w:rsidRDefault="00907D9A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12906F58" w14:textId="473A968C" w:rsidR="00907D9A" w:rsidRPr="000760AD" w:rsidRDefault="00907D9A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Pharmaceutical waste</w:t>
      </w:r>
    </w:p>
    <w:p w14:paraId="1453E6F1" w14:textId="38071726" w:rsidR="00907D9A" w:rsidRPr="000760AD" w:rsidRDefault="00A1058E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All hazardous pharmaceutical waste is disposed of in green pharmaceutical buckets. The waste containers must be sealed securely to ensure no spillage when handled. A complete list of the pharmaceutical content must appear on the label.</w:t>
      </w:r>
    </w:p>
    <w:p w14:paraId="3E9C7D43" w14:textId="203E8BBE" w:rsidR="00907D9A" w:rsidRPr="000760AD" w:rsidRDefault="00907D9A" w:rsidP="00723785">
      <w:pPr>
        <w:spacing w:line="276" w:lineRule="auto"/>
        <w:jc w:val="center"/>
        <w:rPr>
          <w:sz w:val="22"/>
          <w:szCs w:val="22"/>
          <w:lang w:val="en-US"/>
        </w:rPr>
      </w:pPr>
      <w:r w:rsidRPr="000760AD">
        <w:rPr>
          <w:noProof/>
          <w:sz w:val="22"/>
          <w:szCs w:val="22"/>
          <w:lang w:val="en-US"/>
        </w:rPr>
        <w:drawing>
          <wp:inline distT="0" distB="0" distL="0" distR="0" wp14:anchorId="4D1BA71B" wp14:editId="312C140C">
            <wp:extent cx="3438525" cy="2785205"/>
            <wp:effectExtent l="0" t="0" r="0" b="0"/>
            <wp:docPr id="277116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4333"/>
                    <a:stretch/>
                  </pic:blipFill>
                  <pic:spPr bwMode="auto">
                    <a:xfrm>
                      <a:off x="0" y="0"/>
                      <a:ext cx="3442923" cy="278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42AFE" w14:textId="77777777" w:rsidR="00377152" w:rsidRPr="000760AD" w:rsidRDefault="00377152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1C604A97" w14:textId="699309D8" w:rsidR="00377152" w:rsidRPr="00CA46FC" w:rsidRDefault="00CA46FC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CA46FC">
        <w:rPr>
          <w:b/>
          <w:bCs/>
          <w:sz w:val="22"/>
          <w:szCs w:val="22"/>
          <w:lang w:val="en-US"/>
        </w:rPr>
        <w:t>Chemical waste</w:t>
      </w:r>
    </w:p>
    <w:p w14:paraId="52143693" w14:textId="27A5777E" w:rsidR="00CA46FC" w:rsidRDefault="00E44DA3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E44DA3">
        <w:rPr>
          <w:sz w:val="22"/>
          <w:szCs w:val="22"/>
          <w:highlight w:val="green"/>
          <w:lang w:val="en-US"/>
        </w:rPr>
        <w:t>[</w:t>
      </w:r>
      <w:r w:rsidR="00DD00B6" w:rsidRPr="00E44DA3">
        <w:rPr>
          <w:sz w:val="22"/>
          <w:szCs w:val="22"/>
          <w:highlight w:val="green"/>
          <w:lang w:val="en-US"/>
        </w:rPr>
        <w:t>For facilities that handle chemicals</w:t>
      </w:r>
      <w:r w:rsidR="00461FE6">
        <w:rPr>
          <w:sz w:val="22"/>
          <w:szCs w:val="22"/>
          <w:highlight w:val="green"/>
          <w:lang w:val="en-US"/>
        </w:rPr>
        <w:t>,</w:t>
      </w:r>
      <w:r w:rsidR="007A537D">
        <w:rPr>
          <w:sz w:val="22"/>
          <w:szCs w:val="22"/>
          <w:highlight w:val="green"/>
          <w:lang w:val="en-US"/>
        </w:rPr>
        <w:t xml:space="preserve"> with a photograph of </w:t>
      </w:r>
      <w:r w:rsidR="00461FE6">
        <w:rPr>
          <w:sz w:val="22"/>
          <w:szCs w:val="22"/>
          <w:highlight w:val="green"/>
          <w:lang w:val="en-US"/>
        </w:rPr>
        <w:t>the chemical waste containers that are used in the facility</w:t>
      </w:r>
      <w:r w:rsidRPr="00E44DA3">
        <w:rPr>
          <w:sz w:val="22"/>
          <w:szCs w:val="22"/>
          <w:highlight w:val="green"/>
          <w:lang w:val="en-US"/>
        </w:rPr>
        <w:t>]</w:t>
      </w:r>
    </w:p>
    <w:p w14:paraId="427BA5AE" w14:textId="77777777" w:rsidR="00475A8B" w:rsidRDefault="00475A8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6F2E2A2" w14:textId="77777777" w:rsidR="00475A8B" w:rsidRDefault="00475A8B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4C1DBC9C" w14:textId="77777777" w:rsidR="00CA46FC" w:rsidRPr="000760AD" w:rsidRDefault="00CA46FC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4C522DA4" w14:textId="3337E04D" w:rsidR="00377152" w:rsidRPr="000760AD" w:rsidRDefault="00377152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6. Solid waste disposal</w:t>
      </w:r>
    </w:p>
    <w:p w14:paraId="286BFA93" w14:textId="77777777" w:rsidR="00377152" w:rsidRPr="000760AD" w:rsidRDefault="00377152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02324081" w14:textId="6357DCB7" w:rsidR="00C515C7" w:rsidRPr="000760AD" w:rsidRDefault="00C515C7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Red biohazardous waste bins</w:t>
      </w:r>
    </w:p>
    <w:p w14:paraId="0B14826D" w14:textId="1817FADD" w:rsidR="001F2885" w:rsidRPr="000760AD" w:rsidRDefault="001F288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A red biohazardous waste bin or box </w:t>
      </w:r>
      <w:r w:rsidR="00821F0D" w:rsidRPr="000760AD">
        <w:rPr>
          <w:sz w:val="22"/>
          <w:szCs w:val="22"/>
          <w:lang w:val="en-US"/>
        </w:rPr>
        <w:t xml:space="preserve">lined </w:t>
      </w:r>
      <w:r w:rsidRPr="000760AD">
        <w:rPr>
          <w:sz w:val="22"/>
          <w:szCs w:val="22"/>
          <w:lang w:val="en-US"/>
        </w:rPr>
        <w:t xml:space="preserve">with a biohazardous waste bag </w:t>
      </w:r>
      <w:proofErr w:type="gramStart"/>
      <w:r w:rsidRPr="000760AD">
        <w:rPr>
          <w:sz w:val="22"/>
          <w:szCs w:val="22"/>
          <w:lang w:val="en-US"/>
        </w:rPr>
        <w:t>is located in</w:t>
      </w:r>
      <w:proofErr w:type="gramEnd"/>
      <w:r w:rsidRPr="000760AD">
        <w:rPr>
          <w:sz w:val="22"/>
          <w:szCs w:val="22"/>
          <w:lang w:val="en-US"/>
        </w:rPr>
        <w:t xml:space="preserve"> each lab. </w:t>
      </w:r>
    </w:p>
    <w:p w14:paraId="37284251" w14:textId="0E0937F6" w:rsidR="00723785" w:rsidRPr="000760AD" w:rsidRDefault="0072378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Discard the following:</w:t>
      </w:r>
    </w:p>
    <w:p w14:paraId="1259E919" w14:textId="1F1E99AC" w:rsidR="00723785" w:rsidRPr="000760AD" w:rsidRDefault="00723785" w:rsidP="00723785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Autoclaved or Biocide- treated biological cultures</w:t>
      </w:r>
      <w:r w:rsidR="009202B2">
        <w:rPr>
          <w:sz w:val="22"/>
          <w:szCs w:val="22"/>
          <w:lang w:val="en-US"/>
        </w:rPr>
        <w:t>,</w:t>
      </w:r>
      <w:r w:rsidRPr="000760AD">
        <w:rPr>
          <w:sz w:val="22"/>
          <w:szCs w:val="22"/>
          <w:lang w:val="en-US"/>
        </w:rPr>
        <w:t xml:space="preserve"> including GMM cultures, gloves, small plastics e.g. Eppendorf tubes, paper towel, filter paper, Falcon tubes, Petri dishes, surgical or KN95 masks, syringes (without needles).</w:t>
      </w:r>
    </w:p>
    <w:p w14:paraId="5A0A633D" w14:textId="4B049D54" w:rsidR="001F2885" w:rsidRPr="000760AD" w:rsidRDefault="001F288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Please note: Do not dispose of liquid or sharps waste in these bins. Liquid and solid waste are always disposed of separately.</w:t>
      </w:r>
    </w:p>
    <w:p w14:paraId="5C26CD18" w14:textId="5B8DFA3E" w:rsidR="00377152" w:rsidRPr="000760AD" w:rsidRDefault="00377152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19F05A2B" w14:textId="3FCE0A74" w:rsidR="005C2D59" w:rsidRPr="000760AD" w:rsidRDefault="005C2D59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[</w:t>
      </w:r>
      <w:r w:rsidRPr="000760AD">
        <w:rPr>
          <w:sz w:val="22"/>
          <w:szCs w:val="22"/>
          <w:highlight w:val="green"/>
          <w:lang w:val="en-US"/>
        </w:rPr>
        <w:t>Add photographs of biohazardous waste containers</w:t>
      </w:r>
      <w:r w:rsidRPr="000760AD">
        <w:rPr>
          <w:sz w:val="22"/>
          <w:szCs w:val="22"/>
          <w:lang w:val="en-US"/>
        </w:rPr>
        <w:t>]</w:t>
      </w:r>
    </w:p>
    <w:p w14:paraId="65DE7482" w14:textId="77777777" w:rsidR="008B460A" w:rsidRPr="000760AD" w:rsidRDefault="008B460A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071AE2F2" w14:textId="5197A530" w:rsidR="008B460A" w:rsidRPr="000760AD" w:rsidRDefault="008B460A" w:rsidP="008B460A">
      <w:pPr>
        <w:spacing w:line="276" w:lineRule="auto"/>
        <w:jc w:val="center"/>
        <w:rPr>
          <w:sz w:val="22"/>
          <w:szCs w:val="22"/>
          <w:lang w:val="en-US"/>
        </w:rPr>
      </w:pPr>
      <w:r w:rsidRPr="000760AD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5CD13BC3" wp14:editId="5C63A1C7">
            <wp:extent cx="2423583" cy="2181225"/>
            <wp:effectExtent l="0" t="0" r="0" b="0"/>
            <wp:docPr id="92820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35500" r="17334" b="6000"/>
                    <a:stretch/>
                  </pic:blipFill>
                  <pic:spPr bwMode="auto">
                    <a:xfrm>
                      <a:off x="0" y="0"/>
                      <a:ext cx="2426956" cy="21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60AD">
        <w:rPr>
          <w:noProof/>
          <w:sz w:val="22"/>
          <w:szCs w:val="22"/>
          <w:lang w:val="en-US"/>
        </w:rPr>
        <w:drawing>
          <wp:inline distT="0" distB="0" distL="0" distR="0" wp14:anchorId="7A195138" wp14:editId="049A69DF">
            <wp:extent cx="1706753" cy="2257041"/>
            <wp:effectExtent l="0" t="0" r="8255" b="0"/>
            <wp:docPr id="410946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5167" r="16166" b="7333"/>
                    <a:stretch/>
                  </pic:blipFill>
                  <pic:spPr bwMode="auto">
                    <a:xfrm>
                      <a:off x="0" y="0"/>
                      <a:ext cx="1720611" cy="22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FB79F" w14:textId="77777777" w:rsidR="005C2D59" w:rsidRPr="000760AD" w:rsidRDefault="005C2D59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31A4A55" w14:textId="5345A783" w:rsidR="005C2D59" w:rsidRPr="000760AD" w:rsidRDefault="00721A4F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 xml:space="preserve">Always secure the lid on the bin. Do not leave it dangling over the box, partly exposing the contents. When your bin is ¾ full, tie up the bag </w:t>
      </w:r>
      <w:r w:rsidR="00650A3F" w:rsidRPr="000760AD">
        <w:rPr>
          <w:sz w:val="22"/>
          <w:szCs w:val="22"/>
          <w:lang w:val="en-US"/>
        </w:rPr>
        <w:t xml:space="preserve">with a cable tie </w:t>
      </w:r>
      <w:r w:rsidRPr="000760AD">
        <w:rPr>
          <w:sz w:val="22"/>
          <w:szCs w:val="22"/>
          <w:lang w:val="en-US"/>
        </w:rPr>
        <w:t xml:space="preserve">and secure the lid. The bins should be removed weekly (or sooner, based on how quickly </w:t>
      </w:r>
      <w:r w:rsidR="008B460A" w:rsidRPr="000760AD">
        <w:rPr>
          <w:sz w:val="22"/>
          <w:szCs w:val="22"/>
          <w:lang w:val="en-US"/>
        </w:rPr>
        <w:t>they are</w:t>
      </w:r>
      <w:r w:rsidRPr="000760AD">
        <w:rPr>
          <w:sz w:val="22"/>
          <w:szCs w:val="22"/>
          <w:lang w:val="en-US"/>
        </w:rPr>
        <w:t xml:space="preserve"> filled) and stored in Room </w:t>
      </w:r>
      <w:proofErr w:type="gramStart"/>
      <w:r w:rsidRPr="000760AD">
        <w:rPr>
          <w:sz w:val="22"/>
          <w:szCs w:val="22"/>
          <w:highlight w:val="green"/>
          <w:lang w:val="en-US"/>
        </w:rPr>
        <w:t>[ ]</w:t>
      </w:r>
      <w:proofErr w:type="gramEnd"/>
      <w:r w:rsidR="00C515C7" w:rsidRPr="000760AD">
        <w:rPr>
          <w:sz w:val="22"/>
          <w:szCs w:val="22"/>
          <w:lang w:val="en-US"/>
        </w:rPr>
        <w:t>.</w:t>
      </w:r>
      <w:r w:rsidR="00650A3F" w:rsidRPr="000760AD">
        <w:rPr>
          <w:sz w:val="22"/>
          <w:szCs w:val="22"/>
          <w:lang w:val="en-US"/>
        </w:rPr>
        <w:t xml:space="preserve"> Ensure that the bin is correctly labelled</w:t>
      </w:r>
      <w:r w:rsidR="00821F0D" w:rsidRPr="000760AD">
        <w:rPr>
          <w:sz w:val="22"/>
          <w:szCs w:val="22"/>
          <w:lang w:val="en-US"/>
        </w:rPr>
        <w:t>:</w:t>
      </w:r>
    </w:p>
    <w:p w14:paraId="2FDC41DF" w14:textId="19B2E93F" w:rsidR="00821F0D" w:rsidRPr="000760AD" w:rsidRDefault="00821F0D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Name, Department, Research lab, Date</w:t>
      </w:r>
    </w:p>
    <w:p w14:paraId="69D2EB94" w14:textId="77777777" w:rsidR="00721A4F" w:rsidRPr="000760AD" w:rsidRDefault="00721A4F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3115425" w14:textId="41BC2365" w:rsidR="00721A4F" w:rsidRPr="000760AD" w:rsidRDefault="00C515C7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Yellow sharps containers</w:t>
      </w:r>
    </w:p>
    <w:p w14:paraId="4758EC7C" w14:textId="2451C111" w:rsidR="00C515C7" w:rsidRPr="000760AD" w:rsidRDefault="00C515C7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Each lab has a yellow sharps waste container that</w:t>
      </w:r>
      <w:r w:rsidR="008E1B49">
        <w:rPr>
          <w:sz w:val="22"/>
          <w:szCs w:val="22"/>
          <w:lang w:val="en-US"/>
        </w:rPr>
        <w:t xml:space="preserve"> is</w:t>
      </w:r>
      <w:r w:rsidRPr="000760AD">
        <w:rPr>
          <w:sz w:val="22"/>
          <w:szCs w:val="22"/>
          <w:lang w:val="en-US"/>
        </w:rPr>
        <w:t xml:space="preserve"> </w:t>
      </w:r>
      <w:r w:rsidR="003475A1" w:rsidRPr="000760AD">
        <w:rPr>
          <w:sz w:val="22"/>
          <w:szCs w:val="22"/>
          <w:lang w:val="en-US"/>
        </w:rPr>
        <w:t xml:space="preserve">rigid, leak-proof and </w:t>
      </w:r>
      <w:proofErr w:type="gramStart"/>
      <w:r w:rsidR="00E44DA3">
        <w:rPr>
          <w:sz w:val="22"/>
          <w:szCs w:val="22"/>
          <w:lang w:val="en-US"/>
        </w:rPr>
        <w:t>puncture-resistant</w:t>
      </w:r>
      <w:proofErr w:type="gramEnd"/>
      <w:r w:rsidR="003475A1" w:rsidRPr="000760AD">
        <w:rPr>
          <w:sz w:val="22"/>
          <w:szCs w:val="22"/>
          <w:lang w:val="en-US"/>
        </w:rPr>
        <w:t>.</w:t>
      </w:r>
    </w:p>
    <w:p w14:paraId="1EEA1941" w14:textId="03F3BEE6" w:rsidR="00723785" w:rsidRPr="000760AD" w:rsidRDefault="00723785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Discard the following:</w:t>
      </w:r>
    </w:p>
    <w:p w14:paraId="3C984AB0" w14:textId="6F687F1E" w:rsidR="00C515C7" w:rsidRPr="000760AD" w:rsidRDefault="00C515C7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All sharps</w:t>
      </w:r>
      <w:r w:rsidR="008E1B49">
        <w:rPr>
          <w:sz w:val="22"/>
          <w:szCs w:val="22"/>
          <w:lang w:val="en-US"/>
        </w:rPr>
        <w:t>,</w:t>
      </w:r>
      <w:r w:rsidRPr="000760AD">
        <w:rPr>
          <w:sz w:val="22"/>
          <w:szCs w:val="22"/>
          <w:lang w:val="en-US"/>
        </w:rPr>
        <w:t xml:space="preserve"> including needles, scalpel blades, </w:t>
      </w:r>
      <w:r w:rsidR="002B0973" w:rsidRPr="000760AD">
        <w:rPr>
          <w:sz w:val="22"/>
          <w:szCs w:val="22"/>
          <w:lang w:val="en-US"/>
        </w:rPr>
        <w:t xml:space="preserve">pipette tips </w:t>
      </w:r>
      <w:r w:rsidRPr="000760AD">
        <w:rPr>
          <w:sz w:val="22"/>
          <w:szCs w:val="22"/>
          <w:lang w:val="en-US"/>
        </w:rPr>
        <w:t>and contaminated</w:t>
      </w:r>
      <w:r w:rsidR="00E44DA3">
        <w:rPr>
          <w:sz w:val="22"/>
          <w:szCs w:val="22"/>
          <w:lang w:val="en-US"/>
        </w:rPr>
        <w:t>,</w:t>
      </w:r>
      <w:r w:rsidRPr="000760AD">
        <w:rPr>
          <w:sz w:val="22"/>
          <w:szCs w:val="22"/>
          <w:lang w:val="en-US"/>
        </w:rPr>
        <w:t xml:space="preserve"> broken small glassware. IMPORTANT: The lid of the container must be able to close.</w:t>
      </w:r>
      <w:r w:rsidR="00C817BF" w:rsidRPr="000760AD">
        <w:rPr>
          <w:sz w:val="22"/>
          <w:szCs w:val="22"/>
          <w:lang w:val="en-US"/>
        </w:rPr>
        <w:t xml:space="preserve"> </w:t>
      </w:r>
      <w:r w:rsidRPr="000760AD">
        <w:rPr>
          <w:sz w:val="22"/>
          <w:szCs w:val="22"/>
          <w:lang w:val="en-US"/>
        </w:rPr>
        <w:t>Do not fill up the container so that the lid cannot close</w:t>
      </w:r>
      <w:r w:rsidR="00C817BF" w:rsidRPr="000760AD">
        <w:rPr>
          <w:sz w:val="22"/>
          <w:szCs w:val="22"/>
          <w:lang w:val="en-US"/>
        </w:rPr>
        <w:t>.</w:t>
      </w:r>
    </w:p>
    <w:p w14:paraId="360A49D1" w14:textId="77777777" w:rsidR="00C817BF" w:rsidRPr="000760AD" w:rsidRDefault="00C817BF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0605FB94" w14:textId="601D3948" w:rsidR="00C817BF" w:rsidRPr="000760AD" w:rsidRDefault="00C817BF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[</w:t>
      </w:r>
      <w:r w:rsidRPr="000760AD">
        <w:rPr>
          <w:sz w:val="22"/>
          <w:szCs w:val="22"/>
          <w:highlight w:val="green"/>
          <w:lang w:val="en-US"/>
        </w:rPr>
        <w:t>Add photographs of the sharps waste containers and the “Be smart with sharps” poster</w:t>
      </w:r>
      <w:r w:rsidRPr="000760AD">
        <w:rPr>
          <w:sz w:val="22"/>
          <w:szCs w:val="22"/>
          <w:lang w:val="en-US"/>
        </w:rPr>
        <w:t>]</w:t>
      </w:r>
    </w:p>
    <w:p w14:paraId="346DA9FD" w14:textId="77777777" w:rsidR="00907D9A" w:rsidRPr="000760AD" w:rsidRDefault="00907D9A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397CE12D" w14:textId="627EF0E6" w:rsidR="00907D9A" w:rsidRPr="000760AD" w:rsidRDefault="00907D9A" w:rsidP="00907D9A">
      <w:pPr>
        <w:spacing w:line="276" w:lineRule="auto"/>
        <w:jc w:val="center"/>
        <w:rPr>
          <w:sz w:val="22"/>
          <w:szCs w:val="22"/>
          <w:lang w:val="en-US"/>
        </w:rPr>
      </w:pPr>
      <w:r w:rsidRPr="000760AD">
        <w:rPr>
          <w:noProof/>
          <w:sz w:val="22"/>
          <w:szCs w:val="22"/>
          <w:lang w:val="en-US"/>
        </w:rPr>
        <w:drawing>
          <wp:inline distT="0" distB="0" distL="0" distR="0" wp14:anchorId="7217A5BA" wp14:editId="49C7EC7D">
            <wp:extent cx="2470391" cy="2419350"/>
            <wp:effectExtent l="0" t="0" r="6350" b="0"/>
            <wp:docPr id="169816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13333" r="7833" b="7667"/>
                    <a:stretch/>
                  </pic:blipFill>
                  <pic:spPr bwMode="auto">
                    <a:xfrm>
                      <a:off x="0" y="0"/>
                      <a:ext cx="2487073" cy="24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4224D" w14:textId="77777777" w:rsidR="00907D9A" w:rsidRPr="000760AD" w:rsidRDefault="00907D9A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7ABC860" w14:textId="77777777" w:rsidR="00907D9A" w:rsidRPr="000760AD" w:rsidRDefault="00907D9A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024BD47E" w14:textId="77777777" w:rsidR="00E61500" w:rsidRPr="000760AD" w:rsidRDefault="00E61500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1AAF7E72" w14:textId="582170EB" w:rsidR="00E61500" w:rsidRPr="000760AD" w:rsidRDefault="00E61500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Guidelines for biohazardous waste disposal are posted on the lab, walk-in fridge and freezer doors.</w:t>
      </w:r>
    </w:p>
    <w:p w14:paraId="0A886C32" w14:textId="77777777" w:rsidR="00C817BF" w:rsidRPr="000760AD" w:rsidRDefault="00C817BF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7FDC724B" w14:textId="10473490" w:rsidR="00C817BF" w:rsidRPr="000760AD" w:rsidRDefault="00481E32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>Contact details of person responsible for waste management in this facility</w:t>
      </w:r>
    </w:p>
    <w:p w14:paraId="33AB2817" w14:textId="77777777" w:rsidR="00481E32" w:rsidRPr="000760AD" w:rsidRDefault="00481E32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14:paraId="1DABBC72" w14:textId="69C7620C" w:rsidR="00481E32" w:rsidRPr="000760AD" w:rsidRDefault="00481E32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Name</w:t>
      </w:r>
    </w:p>
    <w:p w14:paraId="00DB920C" w14:textId="5C6B27A9" w:rsidR="00481E32" w:rsidRPr="000760AD" w:rsidRDefault="00481E32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Position</w:t>
      </w:r>
    </w:p>
    <w:p w14:paraId="68B9BA04" w14:textId="4DABDBD1" w:rsidR="00481E32" w:rsidRPr="000760AD" w:rsidRDefault="00481E32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Cell number (all hours)</w:t>
      </w:r>
    </w:p>
    <w:p w14:paraId="49BFE82D" w14:textId="2340D1F1" w:rsidR="00481E32" w:rsidRPr="000760AD" w:rsidRDefault="00481E32" w:rsidP="00E61500">
      <w:pPr>
        <w:spacing w:line="276" w:lineRule="auto"/>
        <w:jc w:val="both"/>
        <w:rPr>
          <w:sz w:val="22"/>
          <w:szCs w:val="22"/>
          <w:lang w:val="en-US"/>
        </w:rPr>
      </w:pPr>
      <w:r w:rsidRPr="000760AD">
        <w:rPr>
          <w:sz w:val="22"/>
          <w:szCs w:val="22"/>
          <w:lang w:val="en-US"/>
        </w:rPr>
        <w:t>Campus emergency number</w:t>
      </w:r>
    </w:p>
    <w:p w14:paraId="7C2CCA1E" w14:textId="77777777" w:rsidR="000760AD" w:rsidRPr="000760AD" w:rsidRDefault="000760AD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5089A912" w14:textId="77777777" w:rsidR="000760AD" w:rsidRPr="000760AD" w:rsidRDefault="000760AD" w:rsidP="00E61500">
      <w:pPr>
        <w:spacing w:line="276" w:lineRule="auto"/>
        <w:jc w:val="both"/>
        <w:rPr>
          <w:sz w:val="22"/>
          <w:szCs w:val="22"/>
          <w:lang w:val="en-US"/>
        </w:rPr>
      </w:pPr>
    </w:p>
    <w:p w14:paraId="32FF4C70" w14:textId="3D1DE63E" w:rsidR="000760AD" w:rsidRDefault="000760AD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0760AD">
        <w:rPr>
          <w:b/>
          <w:bCs/>
          <w:sz w:val="22"/>
          <w:szCs w:val="22"/>
          <w:lang w:val="en-US"/>
        </w:rPr>
        <w:t xml:space="preserve">Review of the SOP </w:t>
      </w:r>
    </w:p>
    <w:p w14:paraId="08F061CA" w14:textId="77777777" w:rsidR="00507919" w:rsidRDefault="00507919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01"/>
        <w:gridCol w:w="1226"/>
        <w:gridCol w:w="3291"/>
        <w:gridCol w:w="1500"/>
        <w:gridCol w:w="1498"/>
      </w:tblGrid>
      <w:tr w:rsidR="00507919" w:rsidRPr="00507919" w14:paraId="61F29FE1" w14:textId="77777777" w:rsidTr="00B65C6D">
        <w:tc>
          <w:tcPr>
            <w:tcW w:w="4168" w:type="pct"/>
            <w:gridSpan w:val="4"/>
            <w:shd w:val="clear" w:color="auto" w:fill="C1E4F5" w:themeFill="accent1" w:themeFillTint="33"/>
          </w:tcPr>
          <w:p w14:paraId="1F387E94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>Version History</w:t>
            </w:r>
          </w:p>
        </w:tc>
        <w:tc>
          <w:tcPr>
            <w:tcW w:w="832" w:type="pct"/>
            <w:shd w:val="clear" w:color="auto" w:fill="C1E4F5" w:themeFill="accent1" w:themeFillTint="33"/>
          </w:tcPr>
          <w:p w14:paraId="555CBE05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507919" w:rsidRPr="00507919" w14:paraId="21C3601E" w14:textId="77777777" w:rsidTr="00B65C6D">
        <w:tc>
          <w:tcPr>
            <w:tcW w:w="832" w:type="pct"/>
            <w:shd w:val="clear" w:color="auto" w:fill="C1E4F5" w:themeFill="accent1" w:themeFillTint="33"/>
          </w:tcPr>
          <w:p w14:paraId="33EC6151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>Version number</w:t>
            </w:r>
          </w:p>
        </w:tc>
        <w:tc>
          <w:tcPr>
            <w:tcW w:w="680" w:type="pct"/>
            <w:shd w:val="clear" w:color="auto" w:fill="C1E4F5" w:themeFill="accent1" w:themeFillTint="33"/>
          </w:tcPr>
          <w:p w14:paraId="0E5E2D75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1825" w:type="pct"/>
            <w:shd w:val="clear" w:color="auto" w:fill="C1E4F5" w:themeFill="accent1" w:themeFillTint="33"/>
          </w:tcPr>
          <w:p w14:paraId="4E028A7D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 xml:space="preserve">Changes </w:t>
            </w:r>
          </w:p>
        </w:tc>
        <w:tc>
          <w:tcPr>
            <w:tcW w:w="832" w:type="pct"/>
            <w:shd w:val="clear" w:color="auto" w:fill="C1E4F5" w:themeFill="accent1" w:themeFillTint="33"/>
          </w:tcPr>
          <w:p w14:paraId="5287C4F6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>SOP amended by</w:t>
            </w:r>
          </w:p>
        </w:tc>
        <w:tc>
          <w:tcPr>
            <w:tcW w:w="832" w:type="pct"/>
            <w:shd w:val="clear" w:color="auto" w:fill="C1E4F5" w:themeFill="accent1" w:themeFillTint="33"/>
          </w:tcPr>
          <w:p w14:paraId="3D9BEC41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  <w:r w:rsidRPr="00507919">
              <w:rPr>
                <w:b/>
                <w:bCs/>
                <w:sz w:val="22"/>
                <w:szCs w:val="22"/>
                <w:lang w:val="en-GB"/>
              </w:rPr>
              <w:t>Approved by</w:t>
            </w:r>
          </w:p>
        </w:tc>
      </w:tr>
      <w:tr w:rsidR="00507919" w:rsidRPr="00507919" w14:paraId="37AB48AE" w14:textId="77777777" w:rsidTr="00B65C6D">
        <w:tc>
          <w:tcPr>
            <w:tcW w:w="832" w:type="pct"/>
          </w:tcPr>
          <w:p w14:paraId="5F4B24F4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680" w:type="pct"/>
          </w:tcPr>
          <w:p w14:paraId="60D59E79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825" w:type="pct"/>
          </w:tcPr>
          <w:p w14:paraId="7E2D6F21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32" w:type="pct"/>
          </w:tcPr>
          <w:p w14:paraId="300D49C3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32" w:type="pct"/>
          </w:tcPr>
          <w:p w14:paraId="08D39296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507919" w:rsidRPr="00507919" w14:paraId="23F061FC" w14:textId="77777777" w:rsidTr="00B65C6D">
        <w:tc>
          <w:tcPr>
            <w:tcW w:w="832" w:type="pct"/>
          </w:tcPr>
          <w:p w14:paraId="410FF9ED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680" w:type="pct"/>
          </w:tcPr>
          <w:p w14:paraId="1CF3D437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825" w:type="pct"/>
          </w:tcPr>
          <w:p w14:paraId="5120F0A9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32" w:type="pct"/>
          </w:tcPr>
          <w:p w14:paraId="77BD6373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32" w:type="pct"/>
          </w:tcPr>
          <w:p w14:paraId="379D2DBC" w14:textId="77777777" w:rsidR="00507919" w:rsidRPr="00507919" w:rsidRDefault="00507919" w:rsidP="00507919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4AD07D09" w14:textId="77777777" w:rsidR="00F45B42" w:rsidRPr="000760AD" w:rsidRDefault="00F45B42" w:rsidP="00E61500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14:paraId="6622AE7A" w14:textId="77777777" w:rsidR="000760AD" w:rsidRDefault="000760AD" w:rsidP="00E61500">
      <w:pPr>
        <w:spacing w:line="276" w:lineRule="auto"/>
        <w:jc w:val="both"/>
        <w:rPr>
          <w:lang w:val="en-US"/>
        </w:rPr>
      </w:pPr>
    </w:p>
    <w:p w14:paraId="369CBAD6" w14:textId="77777777" w:rsidR="000760AD" w:rsidRPr="00EC7F95" w:rsidRDefault="000760AD" w:rsidP="00E61500">
      <w:pPr>
        <w:spacing w:line="276" w:lineRule="auto"/>
        <w:jc w:val="both"/>
        <w:rPr>
          <w:lang w:val="en-US"/>
        </w:rPr>
      </w:pPr>
    </w:p>
    <w:sectPr w:rsidR="000760AD" w:rsidRPr="00EC7F95" w:rsidSect="00CF0EF0">
      <w:head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A079A" w14:textId="77777777" w:rsidR="00E66E15" w:rsidRDefault="00E66E15" w:rsidP="00E61500">
      <w:r>
        <w:separator/>
      </w:r>
    </w:p>
  </w:endnote>
  <w:endnote w:type="continuationSeparator" w:id="0">
    <w:p w14:paraId="16CB1592" w14:textId="77777777" w:rsidR="00E66E15" w:rsidRDefault="00E66E15" w:rsidP="00E61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E4DA4" w14:textId="77777777" w:rsidR="00E66E15" w:rsidRDefault="00E66E15" w:rsidP="00E61500">
      <w:r>
        <w:separator/>
      </w:r>
    </w:p>
  </w:footnote>
  <w:footnote w:type="continuationSeparator" w:id="0">
    <w:p w14:paraId="71BA704D" w14:textId="77777777" w:rsidR="00E66E15" w:rsidRDefault="00E66E15" w:rsidP="00E61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4C8CC" w14:textId="136D5143" w:rsidR="007844C7" w:rsidRDefault="007844C7">
    <w:pPr>
      <w:pStyle w:val="Header"/>
    </w:pPr>
  </w:p>
  <w:tbl>
    <w:tblPr>
      <w:tblStyle w:val="TableGrid"/>
      <w:tblW w:w="0" w:type="auto"/>
      <w:jc w:val="center"/>
      <w:tblCellMar>
        <w:bottom w:w="57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7844C7" w:rsidRPr="007844C7" w14:paraId="4106CEFA" w14:textId="77777777" w:rsidTr="00CF0EF0">
      <w:trPr>
        <w:jc w:val="center"/>
      </w:trPr>
      <w:tc>
        <w:tcPr>
          <w:tcW w:w="9016" w:type="dxa"/>
          <w:gridSpan w:val="2"/>
          <w:shd w:val="clear" w:color="auto" w:fill="83CAEB" w:themeFill="accent1" w:themeFillTint="66"/>
          <w:vAlign w:val="center"/>
        </w:tcPr>
        <w:p w14:paraId="63A80CFA" w14:textId="2B7B0B78" w:rsidR="007844C7" w:rsidRPr="007844C7" w:rsidRDefault="00D86705" w:rsidP="00D01AED">
          <w:pPr>
            <w:spacing w:line="259" w:lineRule="auto"/>
            <w:jc w:val="center"/>
            <w:rPr>
              <w:b/>
              <w:bCs/>
              <w:sz w:val="20"/>
              <w:szCs w:val="20"/>
              <w:lang w:val="en-GB"/>
            </w:rPr>
          </w:pPr>
          <w:r>
            <w:rPr>
              <w:b/>
              <w:bCs/>
              <w:sz w:val="20"/>
              <w:szCs w:val="20"/>
              <w:lang w:val="en-GB"/>
            </w:rPr>
            <w:t xml:space="preserve">WASTE MANAGEMENT </w:t>
          </w:r>
          <w:r w:rsidR="000732D3">
            <w:rPr>
              <w:b/>
              <w:bCs/>
              <w:sz w:val="20"/>
              <w:szCs w:val="20"/>
              <w:lang w:val="en-GB"/>
            </w:rPr>
            <w:t>SOP</w:t>
          </w:r>
        </w:p>
      </w:tc>
    </w:tr>
    <w:tr w:rsidR="007844C7" w:rsidRPr="007844C7" w14:paraId="42279CB0" w14:textId="77777777" w:rsidTr="0094464B">
      <w:trPr>
        <w:jc w:val="center"/>
      </w:trPr>
      <w:tc>
        <w:tcPr>
          <w:tcW w:w="4508" w:type="dxa"/>
        </w:tcPr>
        <w:p w14:paraId="74051FC4" w14:textId="77777777" w:rsidR="007844C7" w:rsidRPr="007844C7" w:rsidRDefault="007844C7" w:rsidP="007844C7">
          <w:pPr>
            <w:spacing w:after="160" w:line="259" w:lineRule="auto"/>
            <w:rPr>
              <w:sz w:val="20"/>
              <w:szCs w:val="20"/>
              <w:lang w:val="en-GB"/>
            </w:rPr>
          </w:pPr>
          <w:r w:rsidRPr="007844C7">
            <w:rPr>
              <w:sz w:val="20"/>
              <w:szCs w:val="20"/>
              <w:lang w:val="en-GB"/>
            </w:rPr>
            <w:t>Insert unique SOP code/nr</w:t>
          </w:r>
        </w:p>
      </w:tc>
      <w:tc>
        <w:tcPr>
          <w:tcW w:w="4508" w:type="dxa"/>
        </w:tcPr>
        <w:p w14:paraId="03A092AD" w14:textId="77777777" w:rsidR="007844C7" w:rsidRPr="007844C7" w:rsidRDefault="007844C7" w:rsidP="007844C7">
          <w:pPr>
            <w:spacing w:after="160" w:line="259" w:lineRule="auto"/>
            <w:rPr>
              <w:sz w:val="20"/>
              <w:szCs w:val="20"/>
              <w:lang w:val="en-GB"/>
            </w:rPr>
          </w:pPr>
          <w:r w:rsidRPr="007844C7">
            <w:rPr>
              <w:sz w:val="20"/>
              <w:szCs w:val="20"/>
              <w:lang w:val="en-GB"/>
            </w:rPr>
            <w:fldChar w:fldCharType="begin"/>
          </w:r>
          <w:r w:rsidRPr="007844C7">
            <w:rPr>
              <w:sz w:val="20"/>
              <w:szCs w:val="20"/>
              <w:lang w:val="en-GB"/>
            </w:rPr>
            <w:instrText xml:space="preserve"> PAGE  \* Arabic  \* MERGEFORMAT </w:instrText>
          </w:r>
          <w:r w:rsidRPr="007844C7">
            <w:rPr>
              <w:sz w:val="20"/>
              <w:szCs w:val="20"/>
              <w:lang w:val="en-GB"/>
            </w:rPr>
            <w:fldChar w:fldCharType="separate"/>
          </w:r>
          <w:r w:rsidRPr="007844C7">
            <w:rPr>
              <w:noProof/>
              <w:sz w:val="20"/>
              <w:szCs w:val="20"/>
              <w:lang w:val="en-GB"/>
            </w:rPr>
            <w:t>1</w:t>
          </w:r>
          <w:r w:rsidRPr="007844C7">
            <w:rPr>
              <w:sz w:val="20"/>
              <w:szCs w:val="20"/>
              <w:lang w:val="en-GB"/>
            </w:rPr>
            <w:fldChar w:fldCharType="end"/>
          </w:r>
          <w:r w:rsidRPr="007844C7">
            <w:rPr>
              <w:sz w:val="20"/>
              <w:szCs w:val="20"/>
              <w:lang w:val="en-GB"/>
            </w:rPr>
            <w:t xml:space="preserve"> of </w:t>
          </w:r>
          <w:r w:rsidRPr="007844C7">
            <w:rPr>
              <w:sz w:val="20"/>
              <w:szCs w:val="20"/>
              <w:lang w:val="en-GB"/>
            </w:rPr>
            <w:fldChar w:fldCharType="begin"/>
          </w:r>
          <w:r w:rsidRPr="007844C7">
            <w:rPr>
              <w:sz w:val="20"/>
              <w:szCs w:val="20"/>
              <w:lang w:val="en-GB"/>
            </w:rPr>
            <w:instrText xml:space="preserve"> NUMPAGES  \* Arabic  \* MERGEFORMAT </w:instrText>
          </w:r>
          <w:r w:rsidRPr="007844C7">
            <w:rPr>
              <w:sz w:val="20"/>
              <w:szCs w:val="20"/>
              <w:lang w:val="en-GB"/>
            </w:rPr>
            <w:fldChar w:fldCharType="separate"/>
          </w:r>
          <w:r w:rsidRPr="007844C7">
            <w:rPr>
              <w:noProof/>
              <w:sz w:val="20"/>
              <w:szCs w:val="20"/>
              <w:lang w:val="en-GB"/>
            </w:rPr>
            <w:t>1</w:t>
          </w:r>
          <w:r w:rsidRPr="007844C7">
            <w:rPr>
              <w:sz w:val="20"/>
              <w:szCs w:val="20"/>
              <w:lang w:val="en-GB"/>
            </w:rPr>
            <w:fldChar w:fldCharType="end"/>
          </w:r>
        </w:p>
      </w:tc>
    </w:tr>
  </w:tbl>
  <w:p w14:paraId="3D867F3A" w14:textId="53B64B23" w:rsidR="007844C7" w:rsidRDefault="007844C7">
    <w:pPr>
      <w:pStyle w:val="Header"/>
    </w:pPr>
  </w:p>
  <w:p w14:paraId="6370688E" w14:textId="77777777" w:rsidR="007844C7" w:rsidRDefault="007844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77379"/>
    <w:multiLevelType w:val="hybridMultilevel"/>
    <w:tmpl w:val="529CA7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654CD"/>
    <w:multiLevelType w:val="hybridMultilevel"/>
    <w:tmpl w:val="F87677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906729">
    <w:abstractNumId w:val="0"/>
  </w:num>
  <w:num w:numId="2" w16cid:durableId="1380931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95"/>
    <w:rsid w:val="00016990"/>
    <w:rsid w:val="000217DF"/>
    <w:rsid w:val="000732D3"/>
    <w:rsid w:val="000760AD"/>
    <w:rsid w:val="000A087F"/>
    <w:rsid w:val="000A3C7C"/>
    <w:rsid w:val="000B39EA"/>
    <w:rsid w:val="000C696D"/>
    <w:rsid w:val="000E2F27"/>
    <w:rsid w:val="001253CC"/>
    <w:rsid w:val="001F2885"/>
    <w:rsid w:val="002003AA"/>
    <w:rsid w:val="002B0973"/>
    <w:rsid w:val="002B2F12"/>
    <w:rsid w:val="002B5597"/>
    <w:rsid w:val="002C29B0"/>
    <w:rsid w:val="002E5BDB"/>
    <w:rsid w:val="003415BD"/>
    <w:rsid w:val="003475A1"/>
    <w:rsid w:val="00372260"/>
    <w:rsid w:val="00377152"/>
    <w:rsid w:val="00385C5D"/>
    <w:rsid w:val="003A6DFF"/>
    <w:rsid w:val="003B77AC"/>
    <w:rsid w:val="003D5AF7"/>
    <w:rsid w:val="003E2403"/>
    <w:rsid w:val="003E566D"/>
    <w:rsid w:val="00440FA6"/>
    <w:rsid w:val="00461FE6"/>
    <w:rsid w:val="00475A8B"/>
    <w:rsid w:val="00481E32"/>
    <w:rsid w:val="00485EAF"/>
    <w:rsid w:val="00507919"/>
    <w:rsid w:val="005161DC"/>
    <w:rsid w:val="00544352"/>
    <w:rsid w:val="005A659B"/>
    <w:rsid w:val="005B3BE4"/>
    <w:rsid w:val="005C0AA4"/>
    <w:rsid w:val="005C2D59"/>
    <w:rsid w:val="006112D6"/>
    <w:rsid w:val="00650A3F"/>
    <w:rsid w:val="00653054"/>
    <w:rsid w:val="00674735"/>
    <w:rsid w:val="00677FDA"/>
    <w:rsid w:val="006B1D3C"/>
    <w:rsid w:val="00721A4F"/>
    <w:rsid w:val="00723785"/>
    <w:rsid w:val="007372AD"/>
    <w:rsid w:val="00745D3B"/>
    <w:rsid w:val="0075651A"/>
    <w:rsid w:val="00762A76"/>
    <w:rsid w:val="007844C7"/>
    <w:rsid w:val="007A4FE3"/>
    <w:rsid w:val="007A537D"/>
    <w:rsid w:val="007B35E1"/>
    <w:rsid w:val="00821F0D"/>
    <w:rsid w:val="00855FD4"/>
    <w:rsid w:val="00863D95"/>
    <w:rsid w:val="008B460A"/>
    <w:rsid w:val="008E1B49"/>
    <w:rsid w:val="00907D9A"/>
    <w:rsid w:val="00913463"/>
    <w:rsid w:val="009202B2"/>
    <w:rsid w:val="00994DF7"/>
    <w:rsid w:val="009C5460"/>
    <w:rsid w:val="00A029FB"/>
    <w:rsid w:val="00A1058E"/>
    <w:rsid w:val="00A14824"/>
    <w:rsid w:val="00A25D1F"/>
    <w:rsid w:val="00A70407"/>
    <w:rsid w:val="00AD1A0F"/>
    <w:rsid w:val="00AF01BC"/>
    <w:rsid w:val="00AF1416"/>
    <w:rsid w:val="00AF3F4A"/>
    <w:rsid w:val="00AF5BD4"/>
    <w:rsid w:val="00B024A4"/>
    <w:rsid w:val="00B30127"/>
    <w:rsid w:val="00B32D99"/>
    <w:rsid w:val="00B42A60"/>
    <w:rsid w:val="00B553A8"/>
    <w:rsid w:val="00B679E5"/>
    <w:rsid w:val="00BD16FF"/>
    <w:rsid w:val="00C44D59"/>
    <w:rsid w:val="00C47C53"/>
    <w:rsid w:val="00C515C7"/>
    <w:rsid w:val="00C817BF"/>
    <w:rsid w:val="00CA46FC"/>
    <w:rsid w:val="00CC1BA1"/>
    <w:rsid w:val="00CF0EF0"/>
    <w:rsid w:val="00D01AED"/>
    <w:rsid w:val="00D50190"/>
    <w:rsid w:val="00D721A0"/>
    <w:rsid w:val="00D86705"/>
    <w:rsid w:val="00DD00B6"/>
    <w:rsid w:val="00E26B65"/>
    <w:rsid w:val="00E33C28"/>
    <w:rsid w:val="00E44DA3"/>
    <w:rsid w:val="00E61500"/>
    <w:rsid w:val="00E66E15"/>
    <w:rsid w:val="00E71B11"/>
    <w:rsid w:val="00E727E7"/>
    <w:rsid w:val="00EB25E4"/>
    <w:rsid w:val="00EC7F95"/>
    <w:rsid w:val="00F27ABB"/>
    <w:rsid w:val="00F43902"/>
    <w:rsid w:val="00F45B42"/>
    <w:rsid w:val="00F55613"/>
    <w:rsid w:val="00F711D4"/>
    <w:rsid w:val="00F9506C"/>
    <w:rsid w:val="00FD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E2C38AC"/>
  <w15:chartTrackingRefBased/>
  <w15:docId w15:val="{0E30627B-2E05-4F9E-BED4-4EFD0B1A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D59"/>
  </w:style>
  <w:style w:type="paragraph" w:styleId="Heading1">
    <w:name w:val="heading 1"/>
    <w:basedOn w:val="Normal"/>
    <w:next w:val="Normal"/>
    <w:link w:val="Heading1Char"/>
    <w:uiPriority w:val="9"/>
    <w:qFormat/>
    <w:rsid w:val="00EC7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F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F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F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F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DP">
    <w:name w:val="TDP"/>
    <w:basedOn w:val="Subtitle"/>
    <w:autoRedefine/>
    <w:qFormat/>
    <w:rsid w:val="00C44D59"/>
    <w:pPr>
      <w:spacing w:before="120" w:line="360" w:lineRule="auto"/>
      <w:jc w:val="both"/>
    </w:pPr>
    <w:rPr>
      <w:rFonts w:ascii="Helvetica" w:hAnsi="Helvetica"/>
      <w:noProof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4D5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44D59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7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F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F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F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EC7F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F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F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F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F9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02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15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500"/>
  </w:style>
  <w:style w:type="paragraph" w:styleId="Footer">
    <w:name w:val="footer"/>
    <w:basedOn w:val="Normal"/>
    <w:link w:val="FooterChar"/>
    <w:uiPriority w:val="99"/>
    <w:unhideWhenUsed/>
    <w:rsid w:val="00E615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922</Words>
  <Characters>4814</Characters>
  <Application>Microsoft Office Word</Application>
  <DocSecurity>0</DocSecurity>
  <Lines>185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Groenewald, Sarita, Dr [sg@sun.ac.za]</dc:creator>
  <cp:keywords/>
  <dc:description/>
  <cp:lastModifiedBy>Sarita Groenewald</cp:lastModifiedBy>
  <cp:revision>2</cp:revision>
  <dcterms:created xsi:type="dcterms:W3CDTF">2025-08-01T11:36:00Z</dcterms:created>
  <dcterms:modified xsi:type="dcterms:W3CDTF">2025-08-01T11:36:00Z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b2387a9e-0d62-4375-9c59-440c4044d283</vt:lpwstr>
  </property>
</Properties>
</file>