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A0" w:rsidRDefault="009B25A0" w:rsidP="00F172A5">
      <w:pPr>
        <w:autoSpaceDE w:val="0"/>
        <w:autoSpaceDN w:val="0"/>
        <w:adjustRightInd w:val="0"/>
        <w:spacing w:after="200" w:line="360" w:lineRule="auto"/>
        <w:jc w:val="center"/>
        <w:rPr>
          <w:rFonts w:cs="Calibri"/>
          <w:b/>
          <w:bCs/>
          <w:color w:val="000000"/>
          <w:szCs w:val="22"/>
        </w:rPr>
      </w:pPr>
      <w:smartTag w:uri="urn:schemas-microsoft-com:office:smarttags" w:element="place">
        <w:smartTag w:uri="urn:schemas-microsoft-com:office:smarttags" w:element="PlaceType">
          <w:r w:rsidRPr="00F172A5">
            <w:rPr>
              <w:rFonts w:cs="Calibri"/>
              <w:b/>
              <w:bCs/>
              <w:color w:val="000000"/>
              <w:szCs w:val="22"/>
            </w:rPr>
            <w:t>UNIVERSITY</w:t>
          </w:r>
        </w:smartTag>
        <w:r w:rsidRPr="00F172A5">
          <w:rPr>
            <w:rFonts w:cs="Calibri"/>
            <w:b/>
            <w:bCs/>
            <w:color w:val="000000"/>
            <w:szCs w:val="22"/>
          </w:rPr>
          <w:t xml:space="preserve"> OF </w:t>
        </w:r>
        <w:smartTag w:uri="urn:schemas-microsoft-com:office:smarttags" w:element="PlaceName">
          <w:r w:rsidRPr="00F172A5">
            <w:rPr>
              <w:rFonts w:cs="Calibri"/>
              <w:b/>
              <w:bCs/>
              <w:color w:val="000000"/>
              <w:szCs w:val="22"/>
            </w:rPr>
            <w:t>CAPE TOWN</w:t>
          </w:r>
        </w:smartTag>
      </w:smartTag>
    </w:p>
    <w:p w:rsidR="00653D39" w:rsidRPr="00F172A5" w:rsidRDefault="00653D39" w:rsidP="00F172A5">
      <w:pPr>
        <w:autoSpaceDE w:val="0"/>
        <w:autoSpaceDN w:val="0"/>
        <w:adjustRightInd w:val="0"/>
        <w:spacing w:after="200" w:line="360" w:lineRule="auto"/>
        <w:jc w:val="center"/>
        <w:rPr>
          <w:rFonts w:cs="Calibri"/>
          <w:b/>
          <w:bCs/>
          <w:color w:val="000000"/>
          <w:szCs w:val="22"/>
        </w:rPr>
      </w:pPr>
      <w:r>
        <w:rPr>
          <w:rFonts w:cs="Calibri"/>
          <w:b/>
          <w:bCs/>
          <w:color w:val="000000"/>
          <w:szCs w:val="22"/>
        </w:rPr>
        <w:t>DOCTORAL DEGREES BOARD</w:t>
      </w:r>
    </w:p>
    <w:p w:rsidR="009B25A0" w:rsidRPr="00F172A5" w:rsidRDefault="009B25A0" w:rsidP="00F172A5">
      <w:pPr>
        <w:autoSpaceDE w:val="0"/>
        <w:autoSpaceDN w:val="0"/>
        <w:adjustRightInd w:val="0"/>
        <w:spacing w:after="200" w:line="360" w:lineRule="auto"/>
        <w:jc w:val="center"/>
        <w:rPr>
          <w:rFonts w:cs="Calibri"/>
          <w:b/>
          <w:bCs/>
          <w:color w:val="000000"/>
          <w:szCs w:val="22"/>
        </w:rPr>
      </w:pPr>
      <w:r w:rsidRPr="00F172A5">
        <w:rPr>
          <w:rFonts w:cs="Calibri"/>
          <w:b/>
          <w:bCs/>
          <w:color w:val="000000"/>
          <w:szCs w:val="22"/>
        </w:rPr>
        <w:t>TEMPORARY CONFIDENTIALITY OF A DOCTORAL THESIS</w:t>
      </w:r>
    </w:p>
    <w:p w:rsidR="00F172A5" w:rsidRDefault="00F172A5" w:rsidP="00F172A5">
      <w:pPr>
        <w:autoSpaceDE w:val="0"/>
        <w:autoSpaceDN w:val="0"/>
        <w:adjustRightInd w:val="0"/>
        <w:spacing w:after="200" w:line="360" w:lineRule="auto"/>
        <w:jc w:val="both"/>
        <w:rPr>
          <w:rFonts w:cs="Calibri"/>
          <w:color w:val="000000"/>
          <w:szCs w:val="22"/>
        </w:rPr>
      </w:pPr>
    </w:p>
    <w:p w:rsidR="005706BB" w:rsidRPr="00F172A5" w:rsidRDefault="009B25A0" w:rsidP="00F172A5">
      <w:pPr>
        <w:autoSpaceDE w:val="0"/>
        <w:autoSpaceDN w:val="0"/>
        <w:adjustRightInd w:val="0"/>
        <w:spacing w:after="200" w:line="360" w:lineRule="auto"/>
        <w:jc w:val="both"/>
      </w:pPr>
      <w:r w:rsidRPr="00F172A5">
        <w:rPr>
          <w:rFonts w:cs="Calibri"/>
          <w:color w:val="000000"/>
          <w:szCs w:val="22"/>
        </w:rPr>
        <w:t xml:space="preserve">The principle that all research results should be freely available governs all research conducted at the </w:t>
      </w:r>
      <w:smartTag w:uri="urn:schemas-microsoft-com:office:smarttags" w:element="place">
        <w:smartTag w:uri="urn:schemas-microsoft-com:office:smarttags" w:element="PlaceType">
          <w:r w:rsidRPr="00F172A5">
            <w:rPr>
              <w:rFonts w:cs="Calibri"/>
              <w:color w:val="000000"/>
              <w:szCs w:val="22"/>
            </w:rPr>
            <w:t>University</w:t>
          </w:r>
        </w:smartTag>
        <w:r w:rsidRPr="00F172A5">
          <w:rPr>
            <w:rFonts w:cs="Calibri"/>
            <w:color w:val="000000"/>
            <w:szCs w:val="22"/>
          </w:rPr>
          <w:t xml:space="preserve"> of </w:t>
        </w:r>
        <w:smartTag w:uri="urn:schemas-microsoft-com:office:smarttags" w:element="PlaceName">
          <w:r w:rsidRPr="00F172A5">
            <w:rPr>
              <w:rFonts w:cs="Calibri"/>
              <w:color w:val="000000"/>
              <w:szCs w:val="22"/>
            </w:rPr>
            <w:t>Cape Town</w:t>
          </w:r>
        </w:smartTag>
      </w:smartTag>
      <w:r w:rsidR="002D788D">
        <w:rPr>
          <w:rFonts w:cs="Calibri"/>
          <w:color w:val="000000"/>
          <w:szCs w:val="22"/>
        </w:rPr>
        <w:t>. Theref</w:t>
      </w:r>
      <w:r w:rsidRPr="00F172A5">
        <w:rPr>
          <w:rFonts w:cs="Calibri"/>
          <w:color w:val="000000"/>
          <w:szCs w:val="22"/>
        </w:rPr>
        <w:t xml:space="preserve">ore, no-one will be allowed to undertake research for the purposes of a PhD, the results of which may not be published. However, on rare occasions there may be </w:t>
      </w:r>
      <w:r w:rsidR="008E2BD4" w:rsidRPr="00F172A5">
        <w:rPr>
          <w:rFonts w:cs="Calibri"/>
          <w:color w:val="000000"/>
          <w:szCs w:val="22"/>
        </w:rPr>
        <w:t xml:space="preserve">a </w:t>
      </w:r>
      <w:r w:rsidRPr="00F172A5">
        <w:rPr>
          <w:rFonts w:cs="Calibri"/>
          <w:color w:val="000000"/>
          <w:szCs w:val="22"/>
        </w:rPr>
        <w:t xml:space="preserve">good reason for a short delay in making the thesis available to anyone other than the supervisors and examiners. The </w:t>
      </w:r>
      <w:smartTag w:uri="urn:schemas-microsoft-com:office:smarttags" w:element="place">
        <w:smartTag w:uri="urn:schemas-microsoft-com:office:smarttags" w:element="PlaceType">
          <w:r w:rsidRPr="00F172A5">
            <w:rPr>
              <w:rFonts w:cs="Calibri"/>
              <w:color w:val="000000"/>
              <w:szCs w:val="22"/>
            </w:rPr>
            <w:t>University</w:t>
          </w:r>
        </w:smartTag>
        <w:r w:rsidRPr="00F172A5">
          <w:rPr>
            <w:rFonts w:cs="Calibri"/>
            <w:color w:val="000000"/>
            <w:szCs w:val="22"/>
          </w:rPr>
          <w:t xml:space="preserve"> of </w:t>
        </w:r>
        <w:smartTag w:uri="urn:schemas-microsoft-com:office:smarttags" w:element="PlaceName">
          <w:r w:rsidRPr="00F172A5">
            <w:rPr>
              <w:rFonts w:cs="Calibri"/>
              <w:color w:val="000000"/>
              <w:szCs w:val="22"/>
            </w:rPr>
            <w:t>Cape Town</w:t>
          </w:r>
        </w:smartTag>
      </w:smartTag>
      <w:r w:rsidRPr="00F172A5">
        <w:rPr>
          <w:rFonts w:cs="Calibri"/>
          <w:color w:val="000000"/>
          <w:szCs w:val="22"/>
        </w:rPr>
        <w:t xml:space="preserve"> will consider giving such a dispensation</w:t>
      </w:r>
      <w:r w:rsidR="003F1483" w:rsidRPr="00F172A5">
        <w:rPr>
          <w:rFonts w:cs="Calibri"/>
          <w:color w:val="000000"/>
          <w:szCs w:val="22"/>
        </w:rPr>
        <w:t xml:space="preserve"> on application to the Doctoral Degrees Board and on good cause shown for a period not exceeding two years, but usually for a shorter period.</w:t>
      </w:r>
      <w:r w:rsidR="005706BB" w:rsidRPr="00F172A5">
        <w:t xml:space="preserve"> </w:t>
      </w:r>
    </w:p>
    <w:p w:rsidR="005706BB" w:rsidRPr="00F172A5" w:rsidRDefault="005706BB" w:rsidP="00F172A5">
      <w:pPr>
        <w:spacing w:after="200" w:line="360" w:lineRule="auto"/>
        <w:rPr>
          <w:color w:val="000000"/>
        </w:rPr>
      </w:pPr>
      <w:r w:rsidRPr="00F172A5">
        <w:rPr>
          <w:color w:val="000000"/>
        </w:rPr>
        <w:t xml:space="preserve">Students who wish to apply for a </w:t>
      </w:r>
      <w:r w:rsidR="002D788D">
        <w:rPr>
          <w:color w:val="000000"/>
        </w:rPr>
        <w:t xml:space="preserve">thesis submitted for examination to be subject to a </w:t>
      </w:r>
      <w:r w:rsidRPr="00F172A5">
        <w:rPr>
          <w:color w:val="000000"/>
        </w:rPr>
        <w:t>perio</w:t>
      </w:r>
      <w:r w:rsidR="00F70807">
        <w:rPr>
          <w:color w:val="000000"/>
        </w:rPr>
        <w:t xml:space="preserve">d of confidentiality must do </w:t>
      </w:r>
      <w:proofErr w:type="gramStart"/>
      <w:r w:rsidR="00F70807">
        <w:rPr>
          <w:color w:val="000000"/>
        </w:rPr>
        <w:t xml:space="preserve">so </w:t>
      </w:r>
      <w:r w:rsidRPr="00F172A5">
        <w:rPr>
          <w:color w:val="000000"/>
        </w:rPr>
        <w:t>on</w:t>
      </w:r>
      <w:proofErr w:type="gramEnd"/>
      <w:r w:rsidRPr="00F172A5">
        <w:rPr>
          <w:color w:val="000000"/>
        </w:rPr>
        <w:t xml:space="preserve"> the prescribed form (DDB 008).</w:t>
      </w:r>
    </w:p>
    <w:p w:rsidR="009B25A0" w:rsidRPr="00F172A5" w:rsidRDefault="009B25A0" w:rsidP="00F172A5">
      <w:pPr>
        <w:autoSpaceDE w:val="0"/>
        <w:autoSpaceDN w:val="0"/>
        <w:adjustRightInd w:val="0"/>
        <w:spacing w:after="200" w:line="360" w:lineRule="auto"/>
        <w:jc w:val="both"/>
        <w:rPr>
          <w:rFonts w:cs="Calibri"/>
          <w:color w:val="000000"/>
          <w:szCs w:val="22"/>
        </w:rPr>
      </w:pPr>
      <w:r w:rsidRPr="00F172A5">
        <w:rPr>
          <w:rFonts w:cs="Calibri"/>
          <w:color w:val="000000"/>
          <w:szCs w:val="22"/>
        </w:rPr>
        <w:t xml:space="preserve">The Doctoral Degrees Board will consider each application </w:t>
      </w:r>
      <w:r w:rsidR="005706BB" w:rsidRPr="00F172A5">
        <w:rPr>
          <w:rFonts w:cs="Calibri"/>
          <w:color w:val="000000"/>
          <w:szCs w:val="22"/>
        </w:rPr>
        <w:t xml:space="preserve">(either at a meeting or by Chair’s </w:t>
      </w:r>
      <w:proofErr w:type="gramStart"/>
      <w:r w:rsidR="005706BB" w:rsidRPr="00F172A5">
        <w:rPr>
          <w:rFonts w:cs="Calibri"/>
          <w:color w:val="000000"/>
          <w:szCs w:val="22"/>
        </w:rPr>
        <w:t>circular</w:t>
      </w:r>
      <w:proofErr w:type="gramEnd"/>
      <w:r w:rsidR="005706BB" w:rsidRPr="00F172A5">
        <w:rPr>
          <w:rFonts w:cs="Calibri"/>
          <w:color w:val="000000"/>
          <w:szCs w:val="22"/>
        </w:rPr>
        <w:t xml:space="preserve">) </w:t>
      </w:r>
      <w:r w:rsidRPr="00F172A5">
        <w:rPr>
          <w:rFonts w:cs="Calibri"/>
          <w:color w:val="000000"/>
          <w:szCs w:val="22"/>
        </w:rPr>
        <w:t>and will make a determination after consultation with the Research Contracts and Intellectual Property Services Office.</w:t>
      </w:r>
    </w:p>
    <w:p w:rsidR="009B25A0" w:rsidRPr="00F172A5" w:rsidRDefault="009B25A0" w:rsidP="00F172A5">
      <w:pPr>
        <w:autoSpaceDE w:val="0"/>
        <w:autoSpaceDN w:val="0"/>
        <w:adjustRightInd w:val="0"/>
        <w:spacing w:after="200" w:line="360" w:lineRule="auto"/>
        <w:jc w:val="both"/>
        <w:rPr>
          <w:rFonts w:cs="Calibri"/>
          <w:color w:val="000000"/>
          <w:szCs w:val="22"/>
        </w:rPr>
      </w:pPr>
      <w:r w:rsidRPr="00F172A5">
        <w:rPr>
          <w:rFonts w:cs="Calibri"/>
          <w:color w:val="000000"/>
          <w:szCs w:val="22"/>
        </w:rPr>
        <w:t xml:space="preserve">If such permission is given, the </w:t>
      </w:r>
      <w:r w:rsidR="002D788D">
        <w:rPr>
          <w:rFonts w:cs="Calibri"/>
          <w:color w:val="000000"/>
          <w:szCs w:val="22"/>
        </w:rPr>
        <w:t>thesis will not be lodged</w:t>
      </w:r>
      <w:r w:rsidRPr="00F172A5">
        <w:rPr>
          <w:rFonts w:cs="Calibri"/>
          <w:color w:val="000000"/>
          <w:szCs w:val="22"/>
        </w:rPr>
        <w:t xml:space="preserve"> </w:t>
      </w:r>
      <w:r w:rsidR="008E2BD4" w:rsidRPr="00F172A5">
        <w:rPr>
          <w:rFonts w:cs="Calibri"/>
          <w:color w:val="000000"/>
          <w:szCs w:val="22"/>
        </w:rPr>
        <w:t xml:space="preserve">in </w:t>
      </w:r>
      <w:r w:rsidRPr="00F172A5">
        <w:rPr>
          <w:rFonts w:cs="Calibri"/>
          <w:color w:val="000000"/>
          <w:szCs w:val="22"/>
        </w:rPr>
        <w:t xml:space="preserve">the library or </w:t>
      </w:r>
      <w:r w:rsidR="002D788D">
        <w:rPr>
          <w:rFonts w:cs="Calibri"/>
          <w:color w:val="000000"/>
          <w:szCs w:val="22"/>
        </w:rPr>
        <w:t xml:space="preserve">added to </w:t>
      </w:r>
      <w:r w:rsidRPr="00F172A5">
        <w:rPr>
          <w:rFonts w:cs="Calibri"/>
          <w:color w:val="000000"/>
          <w:szCs w:val="22"/>
        </w:rPr>
        <w:t>any prescribed digital repository.</w:t>
      </w:r>
    </w:p>
    <w:p w:rsidR="009B25A0" w:rsidRPr="00F172A5" w:rsidRDefault="009B25A0" w:rsidP="00F172A5">
      <w:pPr>
        <w:pBdr>
          <w:bottom w:val="single" w:sz="12" w:space="1" w:color="000000"/>
        </w:pBdr>
        <w:autoSpaceDE w:val="0"/>
        <w:autoSpaceDN w:val="0"/>
        <w:adjustRightInd w:val="0"/>
        <w:spacing w:after="200" w:line="360" w:lineRule="auto"/>
        <w:jc w:val="both"/>
        <w:rPr>
          <w:rFonts w:cs="Calibri"/>
          <w:color w:val="000000"/>
          <w:szCs w:val="22"/>
        </w:rPr>
      </w:pPr>
      <w:r w:rsidRPr="00F172A5">
        <w:rPr>
          <w:rFonts w:cs="Calibri"/>
          <w:color w:val="000000"/>
          <w:szCs w:val="22"/>
        </w:rPr>
        <w:t xml:space="preserve">At the end of the specified period, the thesis </w:t>
      </w:r>
      <w:r w:rsidR="002D788D">
        <w:rPr>
          <w:rFonts w:cs="Calibri"/>
          <w:color w:val="000000"/>
          <w:szCs w:val="22"/>
        </w:rPr>
        <w:t xml:space="preserve">will be placed on open shelves </w:t>
      </w:r>
      <w:r w:rsidRPr="00F172A5">
        <w:rPr>
          <w:rFonts w:cs="Calibri"/>
          <w:color w:val="000000"/>
          <w:szCs w:val="22"/>
        </w:rPr>
        <w:t xml:space="preserve">in the </w:t>
      </w:r>
      <w:r w:rsidR="002D788D">
        <w:rPr>
          <w:rFonts w:cs="Calibri"/>
          <w:color w:val="000000"/>
          <w:szCs w:val="22"/>
        </w:rPr>
        <w:t>library and will b added to any prescribed digital repository.</w:t>
      </w:r>
    </w:p>
    <w:p w:rsidR="00C333FC" w:rsidRPr="00F172A5" w:rsidRDefault="00C333FC" w:rsidP="00F172A5">
      <w:pPr>
        <w:pBdr>
          <w:bottom w:val="single" w:sz="12" w:space="1" w:color="000000"/>
        </w:pBdr>
        <w:autoSpaceDE w:val="0"/>
        <w:autoSpaceDN w:val="0"/>
        <w:adjustRightInd w:val="0"/>
        <w:spacing w:after="200" w:line="360" w:lineRule="auto"/>
        <w:jc w:val="both"/>
        <w:rPr>
          <w:rFonts w:cs="Calibri"/>
          <w:color w:val="000000"/>
          <w:szCs w:val="22"/>
        </w:rPr>
      </w:pPr>
      <w:r w:rsidRPr="00F172A5">
        <w:rPr>
          <w:rFonts w:cs="Calibri"/>
          <w:color w:val="000000"/>
          <w:szCs w:val="22"/>
        </w:rPr>
        <w:t>Application must be made at</w:t>
      </w:r>
      <w:r w:rsidR="002D788D">
        <w:rPr>
          <w:rFonts w:cs="Calibri"/>
          <w:color w:val="000000"/>
          <w:szCs w:val="22"/>
        </w:rPr>
        <w:t>, or before,</w:t>
      </w:r>
      <w:r w:rsidRPr="00F172A5">
        <w:rPr>
          <w:rFonts w:cs="Calibri"/>
          <w:color w:val="000000"/>
          <w:szCs w:val="22"/>
        </w:rPr>
        <w:t xml:space="preserve"> the time of handing in the thesis to enable the DDB </w:t>
      </w:r>
      <w:r w:rsidR="000852FF">
        <w:rPr>
          <w:rFonts w:cs="Calibri"/>
          <w:color w:val="000000"/>
          <w:szCs w:val="22"/>
        </w:rPr>
        <w:t xml:space="preserve">(by means of an amended Examiner Declaration Form) </w:t>
      </w:r>
      <w:r w:rsidRPr="00F172A5">
        <w:rPr>
          <w:rFonts w:cs="Calibri"/>
          <w:color w:val="000000"/>
          <w:szCs w:val="22"/>
        </w:rPr>
        <w:t>to place the examiners under an obligation of con</w:t>
      </w:r>
      <w:r w:rsidR="00F172A5" w:rsidRPr="00F172A5">
        <w:rPr>
          <w:rFonts w:cs="Calibri"/>
          <w:color w:val="000000"/>
          <w:szCs w:val="22"/>
        </w:rPr>
        <w:t>fidentiality and to make clear to examiners that, should they wish to discuss the thesis for purposes of examination, the DDB must be informed beforehand so that the DDB can place such persons under an obligation of confidentiality</w:t>
      </w:r>
      <w:r w:rsidR="000852FF">
        <w:rPr>
          <w:rFonts w:cs="Calibri"/>
          <w:color w:val="000000"/>
          <w:szCs w:val="22"/>
        </w:rPr>
        <w:t xml:space="preserve"> as well</w:t>
      </w:r>
      <w:r w:rsidR="00F172A5" w:rsidRPr="00F172A5">
        <w:rPr>
          <w:rFonts w:cs="Calibri"/>
          <w:color w:val="000000"/>
          <w:szCs w:val="22"/>
        </w:rPr>
        <w:t>.</w:t>
      </w:r>
      <w:r w:rsidR="00F172A5">
        <w:rPr>
          <w:rFonts w:cs="Calibri"/>
          <w:color w:val="000000"/>
          <w:szCs w:val="22"/>
        </w:rPr>
        <w:t xml:space="preserve"> </w:t>
      </w:r>
    </w:p>
    <w:p w:rsidR="00C333FC" w:rsidRPr="00F172A5" w:rsidRDefault="00C333FC" w:rsidP="00F172A5">
      <w:pPr>
        <w:pBdr>
          <w:bottom w:val="single" w:sz="12" w:space="1" w:color="000000"/>
        </w:pBdr>
        <w:autoSpaceDE w:val="0"/>
        <w:autoSpaceDN w:val="0"/>
        <w:adjustRightInd w:val="0"/>
        <w:spacing w:after="200" w:line="360" w:lineRule="auto"/>
        <w:jc w:val="both"/>
        <w:rPr>
          <w:rFonts w:cs="Calibri"/>
          <w:color w:val="000000"/>
          <w:szCs w:val="22"/>
        </w:rPr>
      </w:pPr>
    </w:p>
    <w:p w:rsidR="00C333FC" w:rsidRDefault="00C333FC" w:rsidP="008E2BD4">
      <w:pPr>
        <w:pBdr>
          <w:bottom w:val="single" w:sz="12" w:space="1" w:color="000000"/>
        </w:pBdr>
        <w:autoSpaceDE w:val="0"/>
        <w:autoSpaceDN w:val="0"/>
        <w:adjustRightInd w:val="0"/>
        <w:spacing w:after="200"/>
        <w:jc w:val="both"/>
        <w:rPr>
          <w:rFonts w:ascii="Calibri" w:hAnsi="Calibri" w:cs="Calibri"/>
          <w:color w:val="000000"/>
          <w:sz w:val="22"/>
          <w:szCs w:val="22"/>
        </w:rPr>
      </w:pPr>
    </w:p>
    <w:p w:rsidR="00C333FC" w:rsidRDefault="00C333FC" w:rsidP="008E2BD4">
      <w:pPr>
        <w:pBdr>
          <w:bottom w:val="single" w:sz="12" w:space="1" w:color="000000"/>
        </w:pBdr>
        <w:autoSpaceDE w:val="0"/>
        <w:autoSpaceDN w:val="0"/>
        <w:adjustRightInd w:val="0"/>
        <w:spacing w:after="200"/>
        <w:jc w:val="both"/>
        <w:rPr>
          <w:rFonts w:ascii="Calibri" w:hAnsi="Calibri" w:cs="Calibri"/>
          <w:color w:val="000000"/>
          <w:sz w:val="22"/>
          <w:szCs w:val="22"/>
        </w:rPr>
      </w:pPr>
    </w:p>
    <w:p w:rsidR="00C333FC" w:rsidRDefault="00C333FC" w:rsidP="008E2BD4">
      <w:pPr>
        <w:pBdr>
          <w:bottom w:val="single" w:sz="12" w:space="1" w:color="000000"/>
        </w:pBdr>
        <w:autoSpaceDE w:val="0"/>
        <w:autoSpaceDN w:val="0"/>
        <w:adjustRightInd w:val="0"/>
        <w:spacing w:after="200"/>
        <w:jc w:val="both"/>
        <w:rPr>
          <w:rFonts w:ascii="Calibri" w:hAnsi="Calibri" w:cs="Calibri"/>
          <w:color w:val="000000"/>
          <w:sz w:val="22"/>
          <w:szCs w:val="22"/>
        </w:rPr>
      </w:pPr>
    </w:p>
    <w:p w:rsidR="00C333FC" w:rsidRDefault="00C333FC" w:rsidP="008E2BD4">
      <w:pPr>
        <w:pBdr>
          <w:bottom w:val="single" w:sz="12" w:space="1" w:color="000000"/>
        </w:pBdr>
        <w:autoSpaceDE w:val="0"/>
        <w:autoSpaceDN w:val="0"/>
        <w:adjustRightInd w:val="0"/>
        <w:spacing w:after="200"/>
        <w:jc w:val="both"/>
        <w:rPr>
          <w:rFonts w:ascii="Calibri" w:hAnsi="Calibri" w:cs="Calibri"/>
          <w:color w:val="000000"/>
          <w:sz w:val="22"/>
          <w:szCs w:val="22"/>
        </w:rPr>
      </w:pPr>
    </w:p>
    <w:p w:rsidR="00653D39" w:rsidRDefault="00653D39" w:rsidP="00C333FC">
      <w:pPr>
        <w:autoSpaceDE w:val="0"/>
        <w:autoSpaceDN w:val="0"/>
        <w:adjustRightInd w:val="0"/>
        <w:spacing w:after="200"/>
        <w:jc w:val="right"/>
        <w:rPr>
          <w:rFonts w:ascii="Calibri" w:hAnsi="Calibri" w:cs="Calibri"/>
          <w:i/>
          <w:iCs/>
          <w:color w:val="000000"/>
          <w:sz w:val="22"/>
          <w:szCs w:val="22"/>
        </w:rPr>
      </w:pPr>
    </w:p>
    <w:p w:rsidR="00C333FC" w:rsidRPr="009B25A0" w:rsidRDefault="00C333FC" w:rsidP="00C333FC">
      <w:pPr>
        <w:autoSpaceDE w:val="0"/>
        <w:autoSpaceDN w:val="0"/>
        <w:adjustRightInd w:val="0"/>
        <w:spacing w:after="200"/>
        <w:jc w:val="right"/>
        <w:rPr>
          <w:rFonts w:ascii="Calibri" w:hAnsi="Calibri" w:cs="Calibri"/>
          <w:i/>
          <w:iCs/>
          <w:color w:val="000000"/>
          <w:sz w:val="22"/>
          <w:szCs w:val="22"/>
        </w:rPr>
      </w:pPr>
      <w:r w:rsidRPr="009B25A0">
        <w:rPr>
          <w:rFonts w:ascii="Calibri" w:hAnsi="Calibri" w:cs="Calibri"/>
          <w:i/>
          <w:iCs/>
          <w:color w:val="000000"/>
          <w:sz w:val="22"/>
          <w:szCs w:val="22"/>
        </w:rPr>
        <w:t xml:space="preserve"> DDB008</w:t>
      </w:r>
    </w:p>
    <w:p w:rsidR="00C333FC" w:rsidRPr="009B25A0" w:rsidRDefault="00C333FC" w:rsidP="00C333FC">
      <w:pPr>
        <w:autoSpaceDE w:val="0"/>
        <w:autoSpaceDN w:val="0"/>
        <w:adjustRightInd w:val="0"/>
        <w:spacing w:after="200"/>
        <w:jc w:val="center"/>
        <w:rPr>
          <w:rFonts w:ascii="Calibri" w:hAnsi="Calibri" w:cs="Calibri"/>
          <w:b/>
          <w:bCs/>
          <w:color w:val="000000"/>
          <w:sz w:val="22"/>
          <w:szCs w:val="22"/>
        </w:rPr>
      </w:pPr>
      <w:smartTag w:uri="urn:schemas-microsoft-com:office:smarttags" w:element="place">
        <w:smartTag w:uri="urn:schemas-microsoft-com:office:smarttags" w:element="PlaceType">
          <w:r w:rsidRPr="009B25A0">
            <w:rPr>
              <w:rFonts w:ascii="Calibri" w:hAnsi="Calibri" w:cs="Calibri"/>
              <w:b/>
              <w:bCs/>
              <w:color w:val="000000"/>
              <w:sz w:val="22"/>
              <w:szCs w:val="22"/>
            </w:rPr>
            <w:t>UNIVERSITY</w:t>
          </w:r>
        </w:smartTag>
        <w:r w:rsidRPr="009B25A0">
          <w:rPr>
            <w:rFonts w:ascii="Calibri" w:hAnsi="Calibri" w:cs="Calibri"/>
            <w:b/>
            <w:bCs/>
            <w:color w:val="000000"/>
            <w:sz w:val="22"/>
            <w:szCs w:val="22"/>
          </w:rPr>
          <w:t xml:space="preserve"> OF </w:t>
        </w:r>
        <w:smartTag w:uri="urn:schemas-microsoft-com:office:smarttags" w:element="PlaceName">
          <w:r w:rsidRPr="009B25A0">
            <w:rPr>
              <w:rFonts w:ascii="Calibri" w:hAnsi="Calibri" w:cs="Calibri"/>
              <w:b/>
              <w:bCs/>
              <w:color w:val="000000"/>
              <w:sz w:val="22"/>
              <w:szCs w:val="22"/>
            </w:rPr>
            <w:t>CAPE TOWN</w:t>
          </w:r>
        </w:smartTag>
      </w:smartTag>
    </w:p>
    <w:p w:rsidR="00C333FC" w:rsidRPr="009B25A0" w:rsidRDefault="00C333FC" w:rsidP="00C333FC">
      <w:pPr>
        <w:autoSpaceDE w:val="0"/>
        <w:autoSpaceDN w:val="0"/>
        <w:adjustRightInd w:val="0"/>
        <w:spacing w:after="200"/>
        <w:jc w:val="center"/>
        <w:rPr>
          <w:rFonts w:ascii="Calibri" w:hAnsi="Calibri" w:cs="Calibri"/>
          <w:b/>
          <w:bCs/>
          <w:color w:val="000000"/>
          <w:sz w:val="22"/>
          <w:szCs w:val="22"/>
        </w:rPr>
      </w:pPr>
      <w:r w:rsidRPr="009B25A0">
        <w:rPr>
          <w:rFonts w:ascii="Calibri" w:hAnsi="Calibri" w:cs="Calibri"/>
          <w:b/>
          <w:bCs/>
          <w:color w:val="000000"/>
          <w:sz w:val="22"/>
          <w:szCs w:val="22"/>
        </w:rPr>
        <w:t>REQUEST FOR TEMPORARY CONFIDENTIALITY OF A DOCTORAL THESIS</w:t>
      </w:r>
      <w:r w:rsidR="002D788D">
        <w:rPr>
          <w:rFonts w:ascii="Calibri" w:hAnsi="Calibri" w:cs="Calibri"/>
          <w:b/>
          <w:bCs/>
          <w:color w:val="000000"/>
          <w:sz w:val="22"/>
          <w:szCs w:val="22"/>
        </w:rPr>
        <w:t xml:space="preserve"> SUBMITED FOR EXAMINATION</w:t>
      </w:r>
    </w:p>
    <w:p w:rsidR="009B25A0" w:rsidRDefault="009B25A0" w:rsidP="009B25A0">
      <w:pPr>
        <w:autoSpaceDE w:val="0"/>
        <w:autoSpaceDN w:val="0"/>
        <w:adjustRightInd w:val="0"/>
        <w:spacing w:after="200"/>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5027"/>
      </w:tblGrid>
      <w:tr w:rsidR="009B25A0" w:rsidRPr="00617B27">
        <w:tc>
          <w:tcPr>
            <w:tcW w:w="4261" w:type="dxa"/>
          </w:tcPr>
          <w:p w:rsidR="009B25A0" w:rsidRPr="00617B27" w:rsidRDefault="009B25A0" w:rsidP="00617B27">
            <w:pPr>
              <w:autoSpaceDE w:val="0"/>
              <w:autoSpaceDN w:val="0"/>
              <w:adjustRightInd w:val="0"/>
              <w:spacing w:after="200"/>
              <w:rPr>
                <w:rFonts w:ascii="Calibri" w:hAnsi="Calibri" w:cs="Calibri"/>
                <w:color w:val="000000"/>
                <w:sz w:val="22"/>
                <w:szCs w:val="22"/>
              </w:rPr>
            </w:pPr>
            <w:r w:rsidRPr="00617B27">
              <w:rPr>
                <w:rFonts w:ascii="Calibri" w:hAnsi="Calibri" w:cs="Calibri"/>
                <w:color w:val="000000"/>
                <w:sz w:val="22"/>
                <w:szCs w:val="22"/>
              </w:rPr>
              <w:t>PHD CANDIDATE:</w:t>
            </w:r>
          </w:p>
        </w:tc>
        <w:tc>
          <w:tcPr>
            <w:tcW w:w="5027" w:type="dxa"/>
          </w:tcPr>
          <w:p w:rsidR="009B25A0" w:rsidRPr="00617B27" w:rsidRDefault="009B25A0" w:rsidP="00617B27">
            <w:pPr>
              <w:autoSpaceDE w:val="0"/>
              <w:autoSpaceDN w:val="0"/>
              <w:adjustRightInd w:val="0"/>
              <w:spacing w:after="200"/>
              <w:rPr>
                <w:rFonts w:ascii="Calibri" w:hAnsi="Calibri" w:cs="Calibri"/>
                <w:color w:val="000000"/>
                <w:sz w:val="22"/>
                <w:szCs w:val="22"/>
              </w:rPr>
            </w:pPr>
          </w:p>
        </w:tc>
      </w:tr>
      <w:tr w:rsidR="009B25A0" w:rsidRPr="00617B27">
        <w:tc>
          <w:tcPr>
            <w:tcW w:w="4261" w:type="dxa"/>
          </w:tcPr>
          <w:p w:rsidR="009B25A0" w:rsidRPr="00617B27" w:rsidRDefault="009B25A0" w:rsidP="00617B27">
            <w:pPr>
              <w:autoSpaceDE w:val="0"/>
              <w:autoSpaceDN w:val="0"/>
              <w:adjustRightInd w:val="0"/>
              <w:spacing w:after="200"/>
              <w:rPr>
                <w:rFonts w:ascii="Calibri" w:hAnsi="Calibri" w:cs="Calibri"/>
                <w:color w:val="000000"/>
                <w:sz w:val="22"/>
                <w:szCs w:val="22"/>
              </w:rPr>
            </w:pPr>
            <w:r w:rsidRPr="00617B27">
              <w:rPr>
                <w:rFonts w:ascii="Calibri" w:hAnsi="Calibri" w:cs="Calibri"/>
                <w:color w:val="000000"/>
                <w:sz w:val="22"/>
                <w:szCs w:val="22"/>
              </w:rPr>
              <w:t>STUDENT NUMBER:</w:t>
            </w:r>
          </w:p>
        </w:tc>
        <w:tc>
          <w:tcPr>
            <w:tcW w:w="5027" w:type="dxa"/>
          </w:tcPr>
          <w:p w:rsidR="009B25A0" w:rsidRPr="00617B27" w:rsidRDefault="009B25A0" w:rsidP="00617B27">
            <w:pPr>
              <w:autoSpaceDE w:val="0"/>
              <w:autoSpaceDN w:val="0"/>
              <w:adjustRightInd w:val="0"/>
              <w:spacing w:after="200"/>
              <w:rPr>
                <w:rFonts w:ascii="Calibri" w:hAnsi="Calibri" w:cs="Calibri"/>
                <w:color w:val="000000"/>
                <w:sz w:val="22"/>
                <w:szCs w:val="22"/>
              </w:rPr>
            </w:pPr>
          </w:p>
        </w:tc>
      </w:tr>
      <w:tr w:rsidR="009B25A0" w:rsidRPr="00617B27">
        <w:tc>
          <w:tcPr>
            <w:tcW w:w="4261" w:type="dxa"/>
          </w:tcPr>
          <w:p w:rsidR="009B25A0" w:rsidRPr="00617B27" w:rsidRDefault="009B25A0" w:rsidP="00617B27">
            <w:pPr>
              <w:autoSpaceDE w:val="0"/>
              <w:autoSpaceDN w:val="0"/>
              <w:adjustRightInd w:val="0"/>
              <w:spacing w:after="200"/>
              <w:rPr>
                <w:rFonts w:ascii="Calibri" w:hAnsi="Calibri" w:cs="Calibri"/>
                <w:color w:val="000000"/>
                <w:sz w:val="22"/>
                <w:szCs w:val="22"/>
              </w:rPr>
            </w:pPr>
            <w:r w:rsidRPr="00617B27">
              <w:rPr>
                <w:rFonts w:ascii="Calibri" w:hAnsi="Calibri" w:cs="Calibri"/>
                <w:color w:val="000000"/>
                <w:sz w:val="22"/>
                <w:szCs w:val="22"/>
              </w:rPr>
              <w:t>THESIS TITLE:</w:t>
            </w:r>
          </w:p>
          <w:p w:rsidR="00624AB6" w:rsidRPr="00617B27" w:rsidRDefault="00624AB6" w:rsidP="00617B27">
            <w:pPr>
              <w:autoSpaceDE w:val="0"/>
              <w:autoSpaceDN w:val="0"/>
              <w:adjustRightInd w:val="0"/>
              <w:spacing w:after="200"/>
              <w:rPr>
                <w:rFonts w:ascii="Calibri" w:hAnsi="Calibri" w:cs="Calibri"/>
                <w:color w:val="000000"/>
                <w:sz w:val="22"/>
                <w:szCs w:val="22"/>
              </w:rPr>
            </w:pPr>
          </w:p>
        </w:tc>
        <w:tc>
          <w:tcPr>
            <w:tcW w:w="5027" w:type="dxa"/>
          </w:tcPr>
          <w:p w:rsidR="009B25A0" w:rsidRPr="00617B27" w:rsidRDefault="009B25A0" w:rsidP="00617B27">
            <w:pPr>
              <w:autoSpaceDE w:val="0"/>
              <w:autoSpaceDN w:val="0"/>
              <w:adjustRightInd w:val="0"/>
              <w:spacing w:after="200"/>
              <w:rPr>
                <w:rFonts w:ascii="Calibri" w:hAnsi="Calibri" w:cs="Calibri"/>
                <w:color w:val="000000"/>
                <w:sz w:val="22"/>
                <w:szCs w:val="22"/>
              </w:rPr>
            </w:pPr>
          </w:p>
        </w:tc>
      </w:tr>
      <w:tr w:rsidR="009B25A0" w:rsidRPr="00617B27">
        <w:tc>
          <w:tcPr>
            <w:tcW w:w="4261" w:type="dxa"/>
          </w:tcPr>
          <w:p w:rsidR="009B25A0" w:rsidRPr="00617B27" w:rsidRDefault="008E2BD4" w:rsidP="00617B27">
            <w:pPr>
              <w:autoSpaceDE w:val="0"/>
              <w:autoSpaceDN w:val="0"/>
              <w:adjustRightInd w:val="0"/>
              <w:spacing w:after="200"/>
              <w:rPr>
                <w:rFonts w:ascii="Calibri" w:hAnsi="Calibri" w:cs="Calibri"/>
                <w:color w:val="000000"/>
                <w:sz w:val="22"/>
                <w:szCs w:val="22"/>
              </w:rPr>
            </w:pPr>
            <w:r w:rsidRPr="00617B27">
              <w:rPr>
                <w:rFonts w:ascii="Calibri" w:hAnsi="Calibri" w:cs="Calibri"/>
                <w:color w:val="000000"/>
                <w:sz w:val="22"/>
                <w:szCs w:val="22"/>
              </w:rPr>
              <w:t>DEPARTMENT:</w:t>
            </w:r>
          </w:p>
        </w:tc>
        <w:tc>
          <w:tcPr>
            <w:tcW w:w="5027" w:type="dxa"/>
          </w:tcPr>
          <w:p w:rsidR="009B25A0" w:rsidRPr="00617B27" w:rsidRDefault="009B25A0" w:rsidP="00617B27">
            <w:pPr>
              <w:autoSpaceDE w:val="0"/>
              <w:autoSpaceDN w:val="0"/>
              <w:adjustRightInd w:val="0"/>
              <w:spacing w:after="200"/>
              <w:rPr>
                <w:rFonts w:ascii="Calibri" w:hAnsi="Calibri" w:cs="Calibri"/>
                <w:color w:val="000000"/>
                <w:sz w:val="22"/>
                <w:szCs w:val="22"/>
              </w:rPr>
            </w:pPr>
          </w:p>
        </w:tc>
      </w:tr>
      <w:tr w:rsidR="009B25A0" w:rsidRPr="00617B27">
        <w:tc>
          <w:tcPr>
            <w:tcW w:w="4261" w:type="dxa"/>
          </w:tcPr>
          <w:p w:rsidR="009B25A0" w:rsidRPr="00617B27" w:rsidRDefault="008E2BD4" w:rsidP="00617B27">
            <w:pPr>
              <w:autoSpaceDE w:val="0"/>
              <w:autoSpaceDN w:val="0"/>
              <w:adjustRightInd w:val="0"/>
              <w:spacing w:after="200"/>
              <w:rPr>
                <w:rFonts w:ascii="Calibri" w:hAnsi="Calibri" w:cs="Calibri"/>
                <w:color w:val="000000"/>
                <w:sz w:val="22"/>
                <w:szCs w:val="22"/>
              </w:rPr>
            </w:pPr>
            <w:r w:rsidRPr="00617B27">
              <w:rPr>
                <w:rFonts w:ascii="Calibri" w:hAnsi="Calibri" w:cs="Calibri"/>
                <w:color w:val="000000"/>
                <w:sz w:val="22"/>
                <w:szCs w:val="22"/>
              </w:rPr>
              <w:t>HEAD OF DEPARTMENT:</w:t>
            </w:r>
          </w:p>
        </w:tc>
        <w:tc>
          <w:tcPr>
            <w:tcW w:w="5027" w:type="dxa"/>
          </w:tcPr>
          <w:p w:rsidR="009B25A0" w:rsidRPr="00617B27" w:rsidRDefault="009B25A0" w:rsidP="00617B27">
            <w:pPr>
              <w:autoSpaceDE w:val="0"/>
              <w:autoSpaceDN w:val="0"/>
              <w:adjustRightInd w:val="0"/>
              <w:spacing w:after="200"/>
              <w:rPr>
                <w:rFonts w:ascii="Calibri" w:hAnsi="Calibri" w:cs="Calibri"/>
                <w:color w:val="000000"/>
                <w:sz w:val="22"/>
                <w:szCs w:val="22"/>
              </w:rPr>
            </w:pPr>
          </w:p>
        </w:tc>
      </w:tr>
      <w:tr w:rsidR="009B25A0" w:rsidRPr="00617B27">
        <w:tc>
          <w:tcPr>
            <w:tcW w:w="4261" w:type="dxa"/>
          </w:tcPr>
          <w:p w:rsidR="009B25A0" w:rsidRPr="00617B27" w:rsidRDefault="008E2BD4" w:rsidP="00617B27">
            <w:pPr>
              <w:autoSpaceDE w:val="0"/>
              <w:autoSpaceDN w:val="0"/>
              <w:adjustRightInd w:val="0"/>
              <w:spacing w:after="200"/>
              <w:rPr>
                <w:rFonts w:ascii="Calibri" w:hAnsi="Calibri" w:cs="Calibri"/>
                <w:color w:val="000000"/>
                <w:sz w:val="22"/>
                <w:szCs w:val="22"/>
              </w:rPr>
            </w:pPr>
            <w:r w:rsidRPr="00617B27">
              <w:rPr>
                <w:rFonts w:ascii="Calibri" w:hAnsi="Calibri" w:cs="Calibri"/>
                <w:color w:val="000000"/>
                <w:sz w:val="22"/>
                <w:szCs w:val="22"/>
              </w:rPr>
              <w:t>SUPERVISOR:</w:t>
            </w:r>
          </w:p>
        </w:tc>
        <w:tc>
          <w:tcPr>
            <w:tcW w:w="5027" w:type="dxa"/>
          </w:tcPr>
          <w:p w:rsidR="009B25A0" w:rsidRPr="00617B27" w:rsidRDefault="009B25A0" w:rsidP="00617B27">
            <w:pPr>
              <w:autoSpaceDE w:val="0"/>
              <w:autoSpaceDN w:val="0"/>
              <w:adjustRightInd w:val="0"/>
              <w:spacing w:after="200"/>
              <w:rPr>
                <w:rFonts w:ascii="Calibri" w:hAnsi="Calibri" w:cs="Calibri"/>
                <w:color w:val="000000"/>
                <w:sz w:val="22"/>
                <w:szCs w:val="22"/>
              </w:rPr>
            </w:pPr>
          </w:p>
        </w:tc>
      </w:tr>
      <w:tr w:rsidR="009B25A0" w:rsidRPr="00617B27">
        <w:tc>
          <w:tcPr>
            <w:tcW w:w="4261" w:type="dxa"/>
          </w:tcPr>
          <w:p w:rsidR="009B25A0" w:rsidRPr="00617B27" w:rsidRDefault="008E2BD4" w:rsidP="00617B27">
            <w:pPr>
              <w:autoSpaceDE w:val="0"/>
              <w:autoSpaceDN w:val="0"/>
              <w:adjustRightInd w:val="0"/>
              <w:spacing w:after="200"/>
              <w:rPr>
                <w:rFonts w:ascii="Calibri" w:hAnsi="Calibri" w:cs="Calibri"/>
                <w:color w:val="000000"/>
                <w:sz w:val="22"/>
                <w:szCs w:val="22"/>
              </w:rPr>
            </w:pPr>
            <w:r w:rsidRPr="00617B27">
              <w:rPr>
                <w:rFonts w:ascii="Calibri" w:hAnsi="Calibri" w:cs="Calibri"/>
                <w:color w:val="000000"/>
                <w:sz w:val="22"/>
                <w:szCs w:val="22"/>
              </w:rPr>
              <w:t>DATE UNTIL WHICH A DISPENSATION FROM LODGING THE THESIS IS SOUGHT:</w:t>
            </w:r>
          </w:p>
        </w:tc>
        <w:tc>
          <w:tcPr>
            <w:tcW w:w="5027" w:type="dxa"/>
          </w:tcPr>
          <w:p w:rsidR="009B25A0" w:rsidRPr="00617B27" w:rsidRDefault="009B25A0" w:rsidP="00617B27">
            <w:pPr>
              <w:autoSpaceDE w:val="0"/>
              <w:autoSpaceDN w:val="0"/>
              <w:adjustRightInd w:val="0"/>
              <w:spacing w:after="200"/>
              <w:rPr>
                <w:rFonts w:ascii="Calibri" w:hAnsi="Calibri" w:cs="Calibri"/>
                <w:color w:val="000000"/>
                <w:sz w:val="22"/>
                <w:szCs w:val="22"/>
              </w:rPr>
            </w:pPr>
          </w:p>
        </w:tc>
      </w:tr>
      <w:tr w:rsidR="009B25A0" w:rsidRPr="00617B27">
        <w:tc>
          <w:tcPr>
            <w:tcW w:w="4261" w:type="dxa"/>
          </w:tcPr>
          <w:p w:rsidR="009B25A0" w:rsidRPr="00617B27" w:rsidRDefault="008E2BD4" w:rsidP="00617B27">
            <w:pPr>
              <w:autoSpaceDE w:val="0"/>
              <w:autoSpaceDN w:val="0"/>
              <w:adjustRightInd w:val="0"/>
              <w:spacing w:after="200"/>
              <w:rPr>
                <w:rFonts w:ascii="Calibri" w:hAnsi="Calibri" w:cs="Calibri"/>
                <w:color w:val="000000"/>
                <w:sz w:val="22"/>
                <w:szCs w:val="22"/>
              </w:rPr>
            </w:pPr>
            <w:r w:rsidRPr="00617B27">
              <w:rPr>
                <w:rFonts w:ascii="Calibri" w:hAnsi="Calibri" w:cs="Calibri"/>
                <w:color w:val="000000"/>
                <w:sz w:val="22"/>
                <w:szCs w:val="22"/>
              </w:rPr>
              <w:t>REASONS WHY THE DISPENSATION IS SOUGHT:</w:t>
            </w:r>
            <w:r w:rsidR="00624AB6" w:rsidRPr="00617B27">
              <w:rPr>
                <w:rFonts w:ascii="Calibri" w:hAnsi="Calibri" w:cs="Calibri"/>
                <w:color w:val="000000"/>
                <w:sz w:val="22"/>
                <w:szCs w:val="22"/>
              </w:rPr>
              <w:t xml:space="preserve">  </w:t>
            </w:r>
            <w:r w:rsidRPr="00617B27">
              <w:rPr>
                <w:rFonts w:ascii="Calibri" w:hAnsi="Calibri" w:cs="Calibri"/>
                <w:color w:val="000000"/>
                <w:sz w:val="22"/>
                <w:szCs w:val="22"/>
              </w:rPr>
              <w:t>(Give the reasons shortly here, but attach a full set of reasons to this form)</w:t>
            </w:r>
          </w:p>
        </w:tc>
        <w:tc>
          <w:tcPr>
            <w:tcW w:w="5027" w:type="dxa"/>
          </w:tcPr>
          <w:p w:rsidR="009B25A0" w:rsidRPr="00617B27" w:rsidRDefault="009B25A0" w:rsidP="00617B27">
            <w:pPr>
              <w:autoSpaceDE w:val="0"/>
              <w:autoSpaceDN w:val="0"/>
              <w:adjustRightInd w:val="0"/>
              <w:spacing w:after="200"/>
              <w:rPr>
                <w:rFonts w:ascii="Calibri" w:hAnsi="Calibri" w:cs="Calibri"/>
                <w:color w:val="000000"/>
                <w:sz w:val="22"/>
                <w:szCs w:val="22"/>
              </w:rPr>
            </w:pPr>
          </w:p>
        </w:tc>
      </w:tr>
      <w:tr w:rsidR="009B25A0" w:rsidRPr="00617B27">
        <w:tc>
          <w:tcPr>
            <w:tcW w:w="4261" w:type="dxa"/>
          </w:tcPr>
          <w:p w:rsidR="009B25A0" w:rsidRPr="00617B27" w:rsidRDefault="008E2BD4" w:rsidP="00617B27">
            <w:pPr>
              <w:autoSpaceDE w:val="0"/>
              <w:autoSpaceDN w:val="0"/>
              <w:adjustRightInd w:val="0"/>
              <w:spacing w:after="200"/>
              <w:rPr>
                <w:rFonts w:ascii="Calibri" w:hAnsi="Calibri" w:cs="Calibri"/>
                <w:color w:val="000000"/>
                <w:sz w:val="22"/>
                <w:szCs w:val="22"/>
              </w:rPr>
            </w:pPr>
            <w:r w:rsidRPr="00617B27">
              <w:rPr>
                <w:rFonts w:ascii="Calibri" w:hAnsi="Calibri" w:cs="Calibri"/>
                <w:color w:val="000000"/>
                <w:sz w:val="22"/>
                <w:szCs w:val="22"/>
              </w:rPr>
              <w:t>SIGNATURE OF PHD CANDIDATE:</w:t>
            </w:r>
          </w:p>
          <w:p w:rsidR="00624AB6" w:rsidRPr="00617B27" w:rsidRDefault="00624AB6" w:rsidP="00617B27">
            <w:pPr>
              <w:autoSpaceDE w:val="0"/>
              <w:autoSpaceDN w:val="0"/>
              <w:adjustRightInd w:val="0"/>
              <w:spacing w:after="200"/>
              <w:rPr>
                <w:rFonts w:ascii="Calibri" w:hAnsi="Calibri" w:cs="Calibri"/>
                <w:color w:val="000000"/>
                <w:sz w:val="22"/>
                <w:szCs w:val="22"/>
              </w:rPr>
            </w:pPr>
          </w:p>
        </w:tc>
        <w:tc>
          <w:tcPr>
            <w:tcW w:w="5027" w:type="dxa"/>
          </w:tcPr>
          <w:p w:rsidR="009B25A0" w:rsidRPr="00617B27" w:rsidRDefault="009B25A0" w:rsidP="00617B27">
            <w:pPr>
              <w:autoSpaceDE w:val="0"/>
              <w:autoSpaceDN w:val="0"/>
              <w:adjustRightInd w:val="0"/>
              <w:spacing w:after="200"/>
              <w:rPr>
                <w:rFonts w:ascii="Calibri" w:hAnsi="Calibri" w:cs="Calibri"/>
                <w:color w:val="000000"/>
                <w:sz w:val="22"/>
                <w:szCs w:val="22"/>
              </w:rPr>
            </w:pPr>
          </w:p>
        </w:tc>
      </w:tr>
      <w:tr w:rsidR="008E2BD4" w:rsidRPr="00617B27">
        <w:tc>
          <w:tcPr>
            <w:tcW w:w="4261" w:type="dxa"/>
          </w:tcPr>
          <w:p w:rsidR="008E2BD4" w:rsidRPr="00617B27" w:rsidRDefault="008E2BD4" w:rsidP="00617B27">
            <w:pPr>
              <w:autoSpaceDE w:val="0"/>
              <w:autoSpaceDN w:val="0"/>
              <w:adjustRightInd w:val="0"/>
              <w:spacing w:after="200"/>
              <w:rPr>
                <w:rFonts w:ascii="Calibri" w:hAnsi="Calibri" w:cs="Calibri"/>
                <w:color w:val="000000"/>
                <w:sz w:val="22"/>
                <w:szCs w:val="22"/>
              </w:rPr>
            </w:pPr>
            <w:r w:rsidRPr="00617B27">
              <w:rPr>
                <w:rFonts w:ascii="Calibri" w:hAnsi="Calibri" w:cs="Calibri"/>
                <w:color w:val="000000"/>
                <w:sz w:val="22"/>
                <w:szCs w:val="22"/>
              </w:rPr>
              <w:t>DATE:</w:t>
            </w:r>
          </w:p>
        </w:tc>
        <w:tc>
          <w:tcPr>
            <w:tcW w:w="5027" w:type="dxa"/>
          </w:tcPr>
          <w:p w:rsidR="008E2BD4" w:rsidRPr="00617B27" w:rsidRDefault="008E2BD4" w:rsidP="00617B27">
            <w:pPr>
              <w:autoSpaceDE w:val="0"/>
              <w:autoSpaceDN w:val="0"/>
              <w:adjustRightInd w:val="0"/>
              <w:spacing w:after="200"/>
              <w:rPr>
                <w:rFonts w:ascii="Calibri" w:hAnsi="Calibri" w:cs="Calibri"/>
                <w:color w:val="000000"/>
                <w:sz w:val="22"/>
                <w:szCs w:val="22"/>
              </w:rPr>
            </w:pPr>
          </w:p>
        </w:tc>
      </w:tr>
      <w:tr w:rsidR="008E2BD4" w:rsidRPr="00617B27">
        <w:tc>
          <w:tcPr>
            <w:tcW w:w="4261" w:type="dxa"/>
          </w:tcPr>
          <w:p w:rsidR="008E2BD4" w:rsidRPr="00617B27" w:rsidRDefault="008E2BD4" w:rsidP="00617B27">
            <w:pPr>
              <w:autoSpaceDE w:val="0"/>
              <w:autoSpaceDN w:val="0"/>
              <w:adjustRightInd w:val="0"/>
              <w:spacing w:after="200"/>
              <w:rPr>
                <w:rFonts w:ascii="Calibri" w:hAnsi="Calibri" w:cs="Calibri"/>
                <w:color w:val="000000"/>
                <w:sz w:val="22"/>
                <w:szCs w:val="22"/>
              </w:rPr>
            </w:pPr>
            <w:r w:rsidRPr="00617B27">
              <w:rPr>
                <w:rFonts w:ascii="Calibri" w:hAnsi="Calibri" w:cs="Calibri"/>
                <w:color w:val="000000"/>
                <w:sz w:val="22"/>
                <w:szCs w:val="22"/>
              </w:rPr>
              <w:t>SIGNATURE, CHAIR OF THE DDB</w:t>
            </w:r>
          </w:p>
          <w:p w:rsidR="00624AB6" w:rsidRPr="00617B27" w:rsidRDefault="00624AB6" w:rsidP="00617B27">
            <w:pPr>
              <w:autoSpaceDE w:val="0"/>
              <w:autoSpaceDN w:val="0"/>
              <w:adjustRightInd w:val="0"/>
              <w:spacing w:after="200"/>
              <w:rPr>
                <w:rFonts w:ascii="Calibri" w:hAnsi="Calibri" w:cs="Calibri"/>
                <w:color w:val="000000"/>
                <w:sz w:val="22"/>
                <w:szCs w:val="22"/>
              </w:rPr>
            </w:pPr>
          </w:p>
        </w:tc>
        <w:tc>
          <w:tcPr>
            <w:tcW w:w="5027" w:type="dxa"/>
          </w:tcPr>
          <w:p w:rsidR="008E2BD4" w:rsidRPr="00617B27" w:rsidRDefault="008E2BD4" w:rsidP="00617B27">
            <w:pPr>
              <w:autoSpaceDE w:val="0"/>
              <w:autoSpaceDN w:val="0"/>
              <w:adjustRightInd w:val="0"/>
              <w:spacing w:after="200"/>
              <w:rPr>
                <w:rFonts w:ascii="Calibri" w:hAnsi="Calibri" w:cs="Calibri"/>
                <w:color w:val="000000"/>
                <w:sz w:val="22"/>
                <w:szCs w:val="22"/>
              </w:rPr>
            </w:pPr>
          </w:p>
        </w:tc>
      </w:tr>
      <w:tr w:rsidR="008E2BD4" w:rsidRPr="00617B27">
        <w:tc>
          <w:tcPr>
            <w:tcW w:w="4261" w:type="dxa"/>
          </w:tcPr>
          <w:p w:rsidR="008E2BD4" w:rsidRPr="00617B27" w:rsidRDefault="008E2BD4" w:rsidP="00617B27">
            <w:pPr>
              <w:autoSpaceDE w:val="0"/>
              <w:autoSpaceDN w:val="0"/>
              <w:adjustRightInd w:val="0"/>
              <w:spacing w:after="200"/>
              <w:rPr>
                <w:rFonts w:ascii="Calibri" w:hAnsi="Calibri" w:cs="Calibri"/>
                <w:color w:val="000000"/>
                <w:sz w:val="22"/>
                <w:szCs w:val="22"/>
              </w:rPr>
            </w:pPr>
            <w:r w:rsidRPr="00617B27">
              <w:rPr>
                <w:rFonts w:ascii="Calibri" w:hAnsi="Calibri" w:cs="Calibri"/>
                <w:color w:val="000000"/>
                <w:sz w:val="22"/>
                <w:szCs w:val="22"/>
              </w:rPr>
              <w:t>DATE:</w:t>
            </w:r>
          </w:p>
        </w:tc>
        <w:tc>
          <w:tcPr>
            <w:tcW w:w="5027" w:type="dxa"/>
          </w:tcPr>
          <w:p w:rsidR="008E2BD4" w:rsidRPr="00617B27" w:rsidRDefault="008E2BD4" w:rsidP="00617B27">
            <w:pPr>
              <w:autoSpaceDE w:val="0"/>
              <w:autoSpaceDN w:val="0"/>
              <w:adjustRightInd w:val="0"/>
              <w:spacing w:after="200"/>
              <w:rPr>
                <w:rFonts w:ascii="Calibri" w:hAnsi="Calibri" w:cs="Calibri"/>
                <w:color w:val="000000"/>
                <w:sz w:val="22"/>
                <w:szCs w:val="22"/>
              </w:rPr>
            </w:pPr>
          </w:p>
        </w:tc>
      </w:tr>
      <w:tr w:rsidR="00653D39">
        <w:tc>
          <w:tcPr>
            <w:tcW w:w="0" w:type="auto"/>
            <w:gridSpan w:val="2"/>
          </w:tcPr>
          <w:p w:rsidR="00653D39" w:rsidRDefault="00653D39" w:rsidP="00617B27">
            <w:pPr>
              <w:autoSpaceDE w:val="0"/>
              <w:autoSpaceDN w:val="0"/>
              <w:adjustRightInd w:val="0"/>
              <w:spacing w:after="200"/>
            </w:pPr>
          </w:p>
        </w:tc>
      </w:tr>
    </w:tbl>
    <w:p w:rsidR="009B25A0" w:rsidRDefault="009B25A0" w:rsidP="003F1483">
      <w:pPr>
        <w:autoSpaceDE w:val="0"/>
        <w:autoSpaceDN w:val="0"/>
        <w:adjustRightInd w:val="0"/>
        <w:spacing w:after="200"/>
      </w:pPr>
    </w:p>
    <w:sectPr w:rsidR="009B25A0" w:rsidSect="00624AB6">
      <w:footerReference w:type="default" r:id="rId6"/>
      <w:pgSz w:w="11906" w:h="16838"/>
      <w:pgMar w:top="964" w:right="1361" w:bottom="96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12C" w:rsidRDefault="000B712C" w:rsidP="00B3696C">
      <w:r>
        <w:separator/>
      </w:r>
    </w:p>
  </w:endnote>
  <w:endnote w:type="continuationSeparator" w:id="0">
    <w:p w:rsidR="000B712C" w:rsidRDefault="000B712C" w:rsidP="00B36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6C" w:rsidRPr="00B3696C" w:rsidRDefault="00B3696C">
    <w:pPr>
      <w:pStyle w:val="Footer"/>
      <w:rPr>
        <w:sz w:val="18"/>
        <w:szCs w:val="18"/>
        <w:lang w:val="en-ZA"/>
      </w:rPr>
    </w:pPr>
    <w:r>
      <w:rPr>
        <w:sz w:val="18"/>
        <w:szCs w:val="18"/>
        <w:lang w:val="en-ZA"/>
      </w:rPr>
      <w:t>SEC Agenda: 3 May 2010</w:t>
    </w:r>
    <w:r>
      <w:rPr>
        <w:sz w:val="18"/>
        <w:szCs w:val="18"/>
        <w:lang w:val="en-ZA"/>
      </w:rPr>
      <w:tab/>
    </w:r>
    <w:r>
      <w:rPr>
        <w:sz w:val="18"/>
        <w:szCs w:val="18"/>
        <w:lang w:val="en-ZA"/>
      </w:rPr>
      <w:tab/>
      <w:t>Temporary Confidentiality of a Doctorial Thesis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12C" w:rsidRDefault="000B712C" w:rsidP="00B3696C">
      <w:r>
        <w:separator/>
      </w:r>
    </w:p>
  </w:footnote>
  <w:footnote w:type="continuationSeparator" w:id="0">
    <w:p w:rsidR="000B712C" w:rsidRDefault="000B712C" w:rsidP="00B369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25A0"/>
    <w:rsid w:val="000852FF"/>
    <w:rsid w:val="000B712C"/>
    <w:rsid w:val="00161901"/>
    <w:rsid w:val="001C6D59"/>
    <w:rsid w:val="002D788D"/>
    <w:rsid w:val="003F1483"/>
    <w:rsid w:val="005706BB"/>
    <w:rsid w:val="00617B27"/>
    <w:rsid w:val="00624AB6"/>
    <w:rsid w:val="00653D39"/>
    <w:rsid w:val="007F203A"/>
    <w:rsid w:val="008E2BD4"/>
    <w:rsid w:val="009B25A0"/>
    <w:rsid w:val="00B3696C"/>
    <w:rsid w:val="00C333FC"/>
    <w:rsid w:val="00F172A5"/>
    <w:rsid w:val="00F7080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B2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3696C"/>
    <w:pPr>
      <w:tabs>
        <w:tab w:val="center" w:pos="4513"/>
        <w:tab w:val="right" w:pos="9026"/>
      </w:tabs>
    </w:pPr>
  </w:style>
  <w:style w:type="character" w:customStyle="1" w:styleId="HeaderChar">
    <w:name w:val="Header Char"/>
    <w:basedOn w:val="DefaultParagraphFont"/>
    <w:link w:val="Header"/>
    <w:rsid w:val="00B3696C"/>
    <w:rPr>
      <w:sz w:val="24"/>
      <w:szCs w:val="24"/>
      <w:lang w:val="en-GB" w:eastAsia="en-GB"/>
    </w:rPr>
  </w:style>
  <w:style w:type="paragraph" w:styleId="Footer">
    <w:name w:val="footer"/>
    <w:basedOn w:val="Normal"/>
    <w:link w:val="FooterChar"/>
    <w:rsid w:val="00B3696C"/>
    <w:pPr>
      <w:tabs>
        <w:tab w:val="center" w:pos="4513"/>
        <w:tab w:val="right" w:pos="9026"/>
      </w:tabs>
    </w:pPr>
  </w:style>
  <w:style w:type="character" w:customStyle="1" w:styleId="FooterChar">
    <w:name w:val="Footer Char"/>
    <w:basedOn w:val="DefaultParagraphFont"/>
    <w:link w:val="Footer"/>
    <w:rsid w:val="00B3696C"/>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UNIVERSITY OF CAPE TOWN</vt:lpstr>
    </vt:vector>
  </TitlesOfParts>
  <Company>University of Cape Town</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CAPE TOWN</dc:title>
  <dc:subject/>
  <dc:creator>New Win User</dc:creator>
  <cp:keywords/>
  <cp:lastModifiedBy> AB</cp:lastModifiedBy>
  <cp:revision>2</cp:revision>
  <dcterms:created xsi:type="dcterms:W3CDTF">2011-12-08T11:47:00Z</dcterms:created>
  <dcterms:modified xsi:type="dcterms:W3CDTF">2011-12-08T11:47:00Z</dcterms:modified>
</cp:coreProperties>
</file>