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A80C4" w14:textId="77777777" w:rsidR="00EB02FC" w:rsidRPr="00D665F9" w:rsidRDefault="00315E6C" w:rsidP="00EB02FC">
      <w:pPr>
        <w:spacing w:line="240" w:lineRule="auto"/>
        <w:contextualSpacing/>
        <w:jc w:val="center"/>
        <w:rPr>
          <w:rFonts w:cstheme="minorHAnsi"/>
          <w:b/>
          <w:bCs/>
          <w:sz w:val="20"/>
          <w:szCs w:val="20"/>
        </w:rPr>
      </w:pPr>
      <w:bookmarkStart w:id="0" w:name="_Hlk61262265"/>
      <w:bookmarkStart w:id="1" w:name="_Hlk61262046"/>
      <w:r w:rsidRPr="00D665F9">
        <w:rPr>
          <w:rStyle w:val="normaltextrun"/>
          <w:rFonts w:cstheme="minorHAnsi"/>
          <w:b/>
          <w:bCs/>
          <w:sz w:val="20"/>
          <w:szCs w:val="20"/>
        </w:rPr>
        <w:t xml:space="preserve">Call for </w:t>
      </w:r>
      <w:r w:rsidR="004E7686" w:rsidRPr="00D665F9">
        <w:rPr>
          <w:rStyle w:val="normaltextrun"/>
          <w:rFonts w:cstheme="minorHAnsi"/>
          <w:b/>
          <w:bCs/>
          <w:sz w:val="20"/>
          <w:szCs w:val="20"/>
        </w:rPr>
        <w:t>applications</w:t>
      </w:r>
      <w:r w:rsidR="00067369" w:rsidRPr="00D665F9">
        <w:rPr>
          <w:rStyle w:val="normaltextrun"/>
          <w:rFonts w:cstheme="minorHAnsi"/>
          <w:b/>
          <w:bCs/>
          <w:sz w:val="20"/>
          <w:szCs w:val="20"/>
        </w:rPr>
        <w:t>:</w:t>
      </w:r>
      <w:r w:rsidR="00030C28" w:rsidRPr="00D665F9">
        <w:rPr>
          <w:rFonts w:cstheme="minorHAnsi"/>
          <w:sz w:val="20"/>
          <w:szCs w:val="20"/>
        </w:rPr>
        <w:t xml:space="preserve"> </w:t>
      </w:r>
      <w:r w:rsidR="004876DD" w:rsidRPr="00D665F9">
        <w:rPr>
          <w:rFonts w:cstheme="minorHAnsi"/>
          <w:b/>
          <w:bCs/>
          <w:sz w:val="20"/>
          <w:szCs w:val="20"/>
        </w:rPr>
        <w:t>Wellcome Career Development Awards</w:t>
      </w:r>
    </w:p>
    <w:p w14:paraId="105B33B1" w14:textId="1A246FAE" w:rsidR="0086156B" w:rsidRPr="00D665F9" w:rsidRDefault="00EB02FC" w:rsidP="00EB02FC">
      <w:pPr>
        <w:spacing w:line="240" w:lineRule="auto"/>
        <w:contextualSpacing/>
        <w:jc w:val="center"/>
        <w:rPr>
          <w:rFonts w:cstheme="minorHAnsi"/>
          <w:b/>
          <w:bCs/>
          <w:sz w:val="20"/>
          <w:szCs w:val="20"/>
        </w:rPr>
      </w:pPr>
      <w:hyperlink r:id="rId10" w:history="1">
        <w:r w:rsidRPr="00D665F9">
          <w:rPr>
            <w:rStyle w:val="Hyperlink"/>
            <w:rFonts w:cstheme="minorHAnsi"/>
            <w:sz w:val="20"/>
            <w:szCs w:val="20"/>
          </w:rPr>
          <w:t>https://wellcome.org/grant-funding/schemes/career-development-awards</w:t>
        </w:r>
      </w:hyperlink>
    </w:p>
    <w:p w14:paraId="1EF6721A" w14:textId="1D5CCE5A" w:rsidR="0040311F" w:rsidRPr="004537CF" w:rsidRDefault="00F71A47" w:rsidP="00EB02FC">
      <w:pPr>
        <w:spacing w:line="240" w:lineRule="auto"/>
        <w:contextualSpacing/>
        <w:jc w:val="center"/>
        <w:rPr>
          <w:rFonts w:cstheme="minorHAnsi"/>
          <w:sz w:val="18"/>
          <w:szCs w:val="18"/>
        </w:rPr>
      </w:pPr>
      <w:r w:rsidRPr="00D665F9">
        <w:rPr>
          <w:rFonts w:cstheme="minorHAnsi"/>
          <w:b/>
          <w:bCs/>
          <w:sz w:val="20"/>
          <w:szCs w:val="20"/>
        </w:rPr>
        <w:t xml:space="preserve">Keywords: </w:t>
      </w:r>
      <w:r w:rsidRPr="004537CF">
        <w:rPr>
          <w:rFonts w:cstheme="minorHAnsi"/>
          <w:sz w:val="18"/>
          <w:szCs w:val="18"/>
        </w:rPr>
        <w:t>mid-career researcher,</w:t>
      </w:r>
      <w:r w:rsidRPr="004537CF">
        <w:rPr>
          <w:rFonts w:cstheme="minorHAnsi"/>
          <w:b/>
          <w:bCs/>
          <w:sz w:val="18"/>
          <w:szCs w:val="18"/>
        </w:rPr>
        <w:t xml:space="preserve"> </w:t>
      </w:r>
      <w:r w:rsidRPr="004537CF">
        <w:rPr>
          <w:rFonts w:cstheme="minorHAnsi"/>
          <w:sz w:val="18"/>
          <w:szCs w:val="18"/>
        </w:rPr>
        <w:t xml:space="preserve">science, technology, </w:t>
      </w:r>
      <w:r w:rsidR="00956B61" w:rsidRPr="004537CF">
        <w:rPr>
          <w:rFonts w:cstheme="minorHAnsi"/>
          <w:sz w:val="18"/>
          <w:szCs w:val="18"/>
        </w:rPr>
        <w:t>engineering,</w:t>
      </w:r>
      <w:r w:rsidRPr="004537CF">
        <w:rPr>
          <w:rFonts w:cstheme="minorHAnsi"/>
          <w:sz w:val="18"/>
          <w:szCs w:val="18"/>
        </w:rPr>
        <w:t xml:space="preserve"> and mathematics (STEM), experimental medicine, </w:t>
      </w:r>
    </w:p>
    <w:p w14:paraId="136FFAC2" w14:textId="0C651768" w:rsidR="00983C09" w:rsidRPr="004537CF" w:rsidRDefault="004537CF" w:rsidP="00EB02FC">
      <w:pPr>
        <w:spacing w:line="240" w:lineRule="auto"/>
        <w:contextualSpacing/>
        <w:jc w:val="center"/>
        <w:rPr>
          <w:rFonts w:cstheme="minorHAnsi"/>
          <w:sz w:val="18"/>
          <w:szCs w:val="18"/>
        </w:rPr>
      </w:pPr>
      <w:r w:rsidRPr="004537CF">
        <w:rPr>
          <w:rFonts w:cstheme="minorHAnsi"/>
          <w:b/>
          <w:bCs/>
          <w:noProof/>
          <w:sz w:val="18"/>
          <w:szCs w:val="18"/>
        </w:rPr>
        <mc:AlternateContent>
          <mc:Choice Requires="wps">
            <w:drawing>
              <wp:anchor distT="45720" distB="45720" distL="114300" distR="114300" simplePos="0" relativeHeight="251658240" behindDoc="0" locked="0" layoutInCell="1" allowOverlap="1" wp14:anchorId="2404C40A" wp14:editId="2368C904">
                <wp:simplePos x="0" y="0"/>
                <wp:positionH relativeFrom="margin">
                  <wp:align>left</wp:align>
                </wp:positionH>
                <wp:positionV relativeFrom="paragraph">
                  <wp:posOffset>214630</wp:posOffset>
                </wp:positionV>
                <wp:extent cx="6769100" cy="24320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2432050"/>
                        </a:xfrm>
                        <a:prstGeom prst="rect">
                          <a:avLst/>
                        </a:prstGeom>
                        <a:solidFill>
                          <a:srgbClr val="5B9BD5">
                            <a:lumMod val="20000"/>
                            <a:lumOff val="80000"/>
                          </a:srgbClr>
                        </a:solidFill>
                        <a:ln w="9525">
                          <a:solidFill>
                            <a:srgbClr val="000000"/>
                          </a:solidFill>
                          <a:miter lim="800000"/>
                          <a:headEnd/>
                          <a:tailEnd/>
                        </a:ln>
                      </wps:spPr>
                      <wps:txbx>
                        <w:txbxContent>
                          <w:p w14:paraId="1DFE0924" w14:textId="65F6FA9D" w:rsidR="00BC5B2E" w:rsidRPr="00C05387" w:rsidRDefault="00BC5B2E" w:rsidP="00BC5B2E">
                            <w:pPr>
                              <w:pStyle w:val="paragraph"/>
                              <w:spacing w:before="0" w:beforeAutospacing="0" w:after="0" w:afterAutospacing="0"/>
                              <w:jc w:val="both"/>
                              <w:textAlignment w:val="baseline"/>
                              <w:rPr>
                                <w:rFonts w:asciiTheme="minorHAnsi" w:hAnsiTheme="minorHAnsi" w:cstheme="minorHAnsi"/>
                                <w:sz w:val="20"/>
                                <w:szCs w:val="20"/>
                              </w:rPr>
                            </w:pPr>
                            <w:r w:rsidRPr="00C05387">
                              <w:rPr>
                                <w:rStyle w:val="normaltextrun"/>
                                <w:rFonts w:asciiTheme="minorHAnsi" w:hAnsiTheme="minorHAnsi" w:cstheme="minorHAnsi"/>
                                <w:b/>
                                <w:bCs/>
                                <w:sz w:val="20"/>
                                <w:szCs w:val="20"/>
                              </w:rPr>
                              <w:t xml:space="preserve">Funding and </w:t>
                            </w:r>
                            <w:r w:rsidRPr="00C05387">
                              <w:rPr>
                                <w:rFonts w:asciiTheme="minorHAnsi" w:hAnsiTheme="minorHAnsi" w:cstheme="minorHAnsi"/>
                                <w:b/>
                                <w:bCs/>
                                <w:sz w:val="20"/>
                                <w:szCs w:val="20"/>
                              </w:rPr>
                              <w:t xml:space="preserve">duration of funding: </w:t>
                            </w:r>
                            <w:r>
                              <w:rPr>
                                <w:rFonts w:asciiTheme="minorHAnsi" w:hAnsiTheme="minorHAnsi" w:cstheme="minorHAnsi"/>
                                <w:b/>
                                <w:bCs/>
                                <w:sz w:val="20"/>
                                <w:szCs w:val="20"/>
                              </w:rPr>
                              <w:t xml:space="preserve"> </w:t>
                            </w:r>
                            <w:r w:rsidR="00D248BB" w:rsidRPr="00FC63B2">
                              <w:rPr>
                                <w:rFonts w:asciiTheme="minorHAnsi" w:hAnsiTheme="minorHAnsi" w:cstheme="minorHAnsi"/>
                                <w:b/>
                                <w:bCs/>
                                <w:sz w:val="20"/>
                                <w:szCs w:val="20"/>
                              </w:rPr>
                              <w:t>Salary and research expenses up to 8 Years</w:t>
                            </w:r>
                            <w:r w:rsidR="00D248BB">
                              <w:rPr>
                                <w:rFonts w:asciiTheme="minorHAnsi" w:hAnsiTheme="minorHAnsi" w:cstheme="minorHAnsi"/>
                                <w:b/>
                                <w:bCs/>
                                <w:sz w:val="20"/>
                                <w:szCs w:val="20"/>
                              </w:rPr>
                              <w:t xml:space="preserve"> </w:t>
                            </w:r>
                          </w:p>
                          <w:p w14:paraId="35B16592" w14:textId="77777777" w:rsidR="00BC5B2E" w:rsidRPr="00C05387" w:rsidRDefault="00BC5B2E" w:rsidP="00BC5B2E">
                            <w:pPr>
                              <w:pStyle w:val="paragraph"/>
                              <w:spacing w:before="0" w:beforeAutospacing="0" w:after="0" w:afterAutospacing="0"/>
                              <w:jc w:val="both"/>
                              <w:textAlignment w:val="baseline"/>
                              <w:rPr>
                                <w:rStyle w:val="normaltextrun"/>
                                <w:rFonts w:asciiTheme="minorHAnsi" w:hAnsiTheme="minorHAnsi" w:cstheme="minorHAnsi"/>
                                <w:sz w:val="20"/>
                                <w:szCs w:val="20"/>
                              </w:rPr>
                            </w:pPr>
                          </w:p>
                          <w:p w14:paraId="7192746B" w14:textId="53ECAB5B" w:rsidR="00BC5B2E" w:rsidRPr="00C05387" w:rsidRDefault="00BC5B2E" w:rsidP="00BC5B2E">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C05387">
                              <w:rPr>
                                <w:rStyle w:val="normaltextrun"/>
                                <w:rFonts w:asciiTheme="minorHAnsi" w:hAnsiTheme="minorHAnsi" w:cstheme="minorHAnsi"/>
                                <w:b/>
                                <w:bCs/>
                                <w:sz w:val="20"/>
                                <w:szCs w:val="20"/>
                              </w:rPr>
                              <w:t xml:space="preserve">Funder deadline: </w:t>
                            </w:r>
                            <w:r w:rsidR="005B7192">
                              <w:rPr>
                                <w:rFonts w:asciiTheme="minorHAnsi" w:hAnsiTheme="minorHAnsi" w:cstheme="minorHAnsi"/>
                                <w:b/>
                                <w:bCs/>
                                <w:color w:val="FF0000"/>
                                <w:sz w:val="20"/>
                                <w:szCs w:val="20"/>
                              </w:rPr>
                              <w:t>17 November</w:t>
                            </w:r>
                            <w:r w:rsidR="00A15F27">
                              <w:rPr>
                                <w:rFonts w:asciiTheme="minorHAnsi" w:hAnsiTheme="minorHAnsi" w:cstheme="minorHAnsi"/>
                                <w:b/>
                                <w:bCs/>
                                <w:color w:val="FF0000"/>
                                <w:sz w:val="20"/>
                                <w:szCs w:val="20"/>
                              </w:rPr>
                              <w:t xml:space="preserve"> 2026</w:t>
                            </w:r>
                            <w:r w:rsidRPr="00FD31E3">
                              <w:rPr>
                                <w:rFonts w:asciiTheme="minorHAnsi" w:hAnsiTheme="minorHAnsi" w:cstheme="minorHAnsi"/>
                                <w:b/>
                                <w:bCs/>
                                <w:color w:val="FF0000"/>
                                <w:sz w:val="20"/>
                                <w:szCs w:val="20"/>
                              </w:rPr>
                              <w:t>, 17:00 GMT</w:t>
                            </w:r>
                          </w:p>
                          <w:p w14:paraId="1A8919AB" w14:textId="77777777" w:rsidR="00BC5B2E" w:rsidRPr="00C05387" w:rsidRDefault="00BC5B2E" w:rsidP="00BC5B2E">
                            <w:pPr>
                              <w:pStyle w:val="paragraph"/>
                              <w:spacing w:before="0" w:beforeAutospacing="0" w:after="0" w:afterAutospacing="0"/>
                              <w:jc w:val="both"/>
                              <w:textAlignment w:val="baseline"/>
                              <w:rPr>
                                <w:rStyle w:val="eop"/>
                                <w:rFonts w:asciiTheme="minorHAnsi" w:hAnsiTheme="minorHAnsi" w:cstheme="minorHAnsi"/>
                                <w:sz w:val="20"/>
                                <w:szCs w:val="20"/>
                              </w:rPr>
                            </w:pPr>
                          </w:p>
                          <w:p w14:paraId="18AA8513" w14:textId="00A9410B" w:rsidR="00BC5B2E" w:rsidRPr="00B83FC3" w:rsidRDefault="00BC5B2E" w:rsidP="00BC5B2E">
                            <w:pPr>
                              <w:pStyle w:val="paragraph"/>
                              <w:spacing w:before="0" w:beforeAutospacing="0" w:after="0" w:afterAutospacing="0"/>
                              <w:jc w:val="both"/>
                              <w:textAlignment w:val="baseline"/>
                              <w:rPr>
                                <w:rStyle w:val="eop"/>
                                <w:rFonts w:asciiTheme="minorHAnsi" w:hAnsiTheme="minorHAnsi" w:cstheme="minorHAnsi"/>
                                <w:b/>
                                <w:bCs/>
                                <w:color w:val="EE0000"/>
                                <w:sz w:val="20"/>
                                <w:szCs w:val="20"/>
                              </w:rPr>
                            </w:pPr>
                            <w:r w:rsidRPr="00C05387">
                              <w:rPr>
                                <w:rStyle w:val="eop"/>
                                <w:rFonts w:asciiTheme="minorHAnsi" w:hAnsiTheme="minorHAnsi" w:cstheme="minorHAnsi"/>
                                <w:b/>
                                <w:bCs/>
                                <w:sz w:val="20"/>
                                <w:szCs w:val="20"/>
                              </w:rPr>
                              <w:t xml:space="preserve">UCT Intention to submit deadline: </w:t>
                            </w:r>
                            <w:proofErr w:type="gramStart"/>
                            <w:r w:rsidRPr="00C05387">
                              <w:rPr>
                                <w:rFonts w:asciiTheme="minorHAnsi" w:hAnsiTheme="minorHAnsi" w:cstheme="minorHAnsi"/>
                                <w:sz w:val="20"/>
                                <w:szCs w:val="20"/>
                              </w:rPr>
                              <w:t>In order to</w:t>
                            </w:r>
                            <w:proofErr w:type="gramEnd"/>
                            <w:r w:rsidRPr="00C05387">
                              <w:rPr>
                                <w:rFonts w:asciiTheme="minorHAnsi" w:hAnsiTheme="minorHAnsi" w:cstheme="minorHAnsi"/>
                                <w:sz w:val="20"/>
                                <w:szCs w:val="20"/>
                              </w:rPr>
                              <w:t xml:space="preserve"> receive institutional support, </w:t>
                            </w:r>
                            <w:r>
                              <w:rPr>
                                <w:rFonts w:asciiTheme="minorHAnsi" w:hAnsiTheme="minorHAnsi" w:cstheme="minorHAnsi"/>
                                <w:sz w:val="20"/>
                                <w:szCs w:val="20"/>
                              </w:rPr>
                              <w:t>please</w:t>
                            </w:r>
                            <w:r w:rsidRPr="00C05387">
                              <w:rPr>
                                <w:rFonts w:asciiTheme="minorHAnsi" w:hAnsiTheme="minorHAnsi" w:cstheme="minorHAnsi"/>
                                <w:sz w:val="20"/>
                                <w:szCs w:val="20"/>
                              </w:rPr>
                              <w:t xml:space="preserve"> complete an </w:t>
                            </w:r>
                            <w:hyperlink r:id="rId11" w:history="1">
                              <w:r w:rsidRPr="00BB4E6A">
                                <w:rPr>
                                  <w:rStyle w:val="Hyperlink"/>
                                  <w:rFonts w:asciiTheme="minorHAnsi" w:hAnsiTheme="minorHAnsi" w:cstheme="minorHAnsi"/>
                                  <w:sz w:val="20"/>
                                  <w:szCs w:val="20"/>
                                </w:rPr>
                                <w:t>intention-to-submit</w:t>
                              </w:r>
                            </w:hyperlink>
                            <w:r w:rsidRPr="00B0136C">
                              <w:rPr>
                                <w:rFonts w:asciiTheme="minorHAnsi" w:hAnsiTheme="minorHAnsi" w:cstheme="minorHAnsi"/>
                                <w:sz w:val="20"/>
                                <w:szCs w:val="20"/>
                              </w:rPr>
                              <w:t xml:space="preserve"> form</w:t>
                            </w:r>
                            <w:r w:rsidRPr="00C05387">
                              <w:rPr>
                                <w:rFonts w:asciiTheme="minorHAnsi" w:hAnsiTheme="minorHAnsi" w:cstheme="minorHAnsi"/>
                                <w:sz w:val="20"/>
                                <w:szCs w:val="20"/>
                              </w:rPr>
                              <w:t> </w:t>
                            </w:r>
                            <w:r w:rsidR="00155054">
                              <w:rPr>
                                <w:rFonts w:asciiTheme="minorHAnsi" w:hAnsiTheme="minorHAnsi" w:cstheme="minorHAnsi"/>
                                <w:sz w:val="20"/>
                                <w:szCs w:val="20"/>
                              </w:rPr>
                              <w:t xml:space="preserve">by </w:t>
                            </w:r>
                            <w:r w:rsidR="0015192E">
                              <w:rPr>
                                <w:rFonts w:asciiTheme="minorHAnsi" w:hAnsiTheme="minorHAnsi" w:cstheme="minorHAnsi"/>
                                <w:b/>
                                <w:bCs/>
                                <w:color w:val="EE0000"/>
                                <w:sz w:val="20"/>
                                <w:szCs w:val="20"/>
                              </w:rPr>
                              <w:t>25 August</w:t>
                            </w:r>
                            <w:r w:rsidR="00B83FC3" w:rsidRPr="00B83FC3">
                              <w:rPr>
                                <w:rFonts w:asciiTheme="minorHAnsi" w:hAnsiTheme="minorHAnsi" w:cstheme="minorHAnsi"/>
                                <w:b/>
                                <w:bCs/>
                                <w:color w:val="EE0000"/>
                                <w:sz w:val="20"/>
                                <w:szCs w:val="20"/>
                              </w:rPr>
                              <w:t xml:space="preserve"> 2026.</w:t>
                            </w:r>
                          </w:p>
                          <w:p w14:paraId="60BFD61C" w14:textId="77777777" w:rsidR="00BC5B2E" w:rsidRPr="00B83FC3" w:rsidRDefault="00BC5B2E" w:rsidP="00BC5B2E">
                            <w:pPr>
                              <w:pStyle w:val="paragraph"/>
                              <w:spacing w:before="0" w:beforeAutospacing="0" w:after="0" w:afterAutospacing="0"/>
                              <w:jc w:val="both"/>
                              <w:textAlignment w:val="baseline"/>
                              <w:rPr>
                                <w:rStyle w:val="eop"/>
                                <w:rFonts w:asciiTheme="minorHAnsi" w:hAnsiTheme="minorHAnsi" w:cstheme="minorHAnsi"/>
                                <w:b/>
                                <w:bCs/>
                                <w:color w:val="EE0000"/>
                                <w:sz w:val="20"/>
                                <w:szCs w:val="20"/>
                              </w:rPr>
                            </w:pPr>
                          </w:p>
                          <w:p w14:paraId="3A9ADBA4" w14:textId="3FB7380C" w:rsidR="00BC5B2E" w:rsidRDefault="00BC5B2E" w:rsidP="00A26276">
                            <w:pPr>
                              <w:pStyle w:val="paragraph"/>
                              <w:spacing w:before="0" w:beforeAutospacing="0" w:after="0" w:afterAutospacing="0"/>
                              <w:jc w:val="both"/>
                              <w:textAlignment w:val="baseline"/>
                              <w:rPr>
                                <w:rStyle w:val="eop"/>
                                <w:rFonts w:asciiTheme="minorHAnsi" w:hAnsiTheme="minorHAnsi" w:cstheme="minorHAnsi"/>
                                <w:sz w:val="20"/>
                                <w:szCs w:val="20"/>
                              </w:rPr>
                            </w:pPr>
                            <w:r w:rsidRPr="00C05387">
                              <w:rPr>
                                <w:rStyle w:val="normaltextrun"/>
                                <w:rFonts w:asciiTheme="minorHAnsi" w:hAnsiTheme="minorHAnsi" w:cstheme="minorHAnsi"/>
                                <w:b/>
                                <w:bCs/>
                                <w:sz w:val="20"/>
                                <w:szCs w:val="20"/>
                              </w:rPr>
                              <w:t>UCT Internal deadlines:</w:t>
                            </w:r>
                            <w:r w:rsidRPr="00C05387">
                              <w:rPr>
                                <w:rStyle w:val="normaltextrun"/>
                                <w:rFonts w:asciiTheme="minorHAnsi" w:hAnsiTheme="minorHAnsi" w:cstheme="minorHAnsi"/>
                                <w:sz w:val="20"/>
                                <w:szCs w:val="20"/>
                              </w:rPr>
                              <w:t> </w:t>
                            </w:r>
                            <w:bookmarkStart w:id="2" w:name="_Hlk64640962"/>
                            <w:r w:rsidRPr="00C05387">
                              <w:rPr>
                                <w:rStyle w:val="normaltextrun"/>
                                <w:rFonts w:asciiTheme="minorHAnsi" w:hAnsiTheme="minorHAnsi" w:cstheme="minorHAnsi"/>
                                <w:sz w:val="20"/>
                                <w:szCs w:val="20"/>
                              </w:rPr>
                              <w:t xml:space="preserve">Approval via UCT’s electronic Research Administration (eRA) system is </w:t>
                            </w:r>
                            <w:r w:rsidRPr="00C05387">
                              <w:rPr>
                                <w:rStyle w:val="normaltextrun"/>
                                <w:rFonts w:asciiTheme="minorHAnsi" w:hAnsiTheme="minorHAnsi" w:cstheme="minorHAnsi"/>
                                <w:b/>
                                <w:bCs/>
                                <w:sz w:val="20"/>
                                <w:szCs w:val="20"/>
                              </w:rPr>
                              <w:t>required</w:t>
                            </w:r>
                            <w:r w:rsidRPr="00C05387">
                              <w:rPr>
                                <w:rStyle w:val="normaltextrun"/>
                                <w:rFonts w:asciiTheme="minorHAnsi" w:hAnsiTheme="minorHAnsi" w:cstheme="minorHAnsi"/>
                                <w:sz w:val="20"/>
                                <w:szCs w:val="20"/>
                              </w:rPr>
                              <w:t xml:space="preserve"> prior to submission to the funder. </w:t>
                            </w:r>
                            <w:bookmarkStart w:id="3" w:name="_Hlk65831569"/>
                            <w:r w:rsidRPr="00C05387">
                              <w:rPr>
                                <w:rStyle w:val="eop"/>
                                <w:rFonts w:asciiTheme="minorHAnsi" w:hAnsiTheme="minorHAnsi" w:cstheme="minorHAnsi"/>
                                <w:sz w:val="20"/>
                                <w:szCs w:val="20"/>
                              </w:rPr>
                              <w:t>Applicants should:</w:t>
                            </w:r>
                          </w:p>
                          <w:p w14:paraId="7AC6B638" w14:textId="77777777" w:rsidR="00352B1C" w:rsidRPr="004725A6" w:rsidRDefault="00352B1C" w:rsidP="00A26276">
                            <w:pPr>
                              <w:pStyle w:val="paragraph"/>
                              <w:spacing w:before="0" w:beforeAutospacing="0" w:after="0" w:afterAutospacing="0"/>
                              <w:jc w:val="both"/>
                              <w:textAlignment w:val="baseline"/>
                              <w:rPr>
                                <w:rStyle w:val="normaltextrun"/>
                                <w:rFonts w:asciiTheme="minorHAnsi" w:hAnsiTheme="minorHAnsi" w:cstheme="minorHAnsi"/>
                                <w:sz w:val="20"/>
                                <w:szCs w:val="20"/>
                              </w:rPr>
                            </w:pPr>
                          </w:p>
                          <w:p w14:paraId="7D994B12" w14:textId="19F55E50" w:rsidR="004725A6" w:rsidRPr="00A26276" w:rsidRDefault="00A26276" w:rsidP="00A26276">
                            <w:pPr>
                              <w:pStyle w:val="paragraph"/>
                              <w:numPr>
                                <w:ilvl w:val="0"/>
                                <w:numId w:val="26"/>
                              </w:numPr>
                              <w:spacing w:before="0" w:beforeAutospacing="0" w:after="0" w:afterAutospacing="0"/>
                              <w:jc w:val="both"/>
                              <w:textAlignment w:val="baseline"/>
                              <w:rPr>
                                <w:rStyle w:val="normaltextrun"/>
                                <w:rFonts w:asciiTheme="minorHAnsi" w:hAnsiTheme="minorHAnsi" w:cstheme="minorHAnsi"/>
                                <w:sz w:val="20"/>
                                <w:szCs w:val="20"/>
                              </w:rPr>
                            </w:pPr>
                            <w:r>
                              <w:rPr>
                                <w:rStyle w:val="eop"/>
                                <w:rFonts w:asciiTheme="minorHAnsi" w:hAnsiTheme="minorHAnsi" w:cstheme="minorHAnsi"/>
                                <w:sz w:val="20"/>
                                <w:szCs w:val="20"/>
                              </w:rPr>
                              <w:t>Your f</w:t>
                            </w:r>
                            <w:r w:rsidRPr="00A00B40">
                              <w:rPr>
                                <w:rStyle w:val="eop"/>
                                <w:rFonts w:asciiTheme="minorHAnsi" w:hAnsiTheme="minorHAnsi" w:cstheme="minorHAnsi"/>
                                <w:sz w:val="20"/>
                                <w:szCs w:val="20"/>
                              </w:rPr>
                              <w:t xml:space="preserve">inance staff will be automatically contacted when </w:t>
                            </w:r>
                            <w:r>
                              <w:rPr>
                                <w:rStyle w:val="eop"/>
                                <w:rFonts w:asciiTheme="minorHAnsi" w:hAnsiTheme="minorHAnsi" w:cstheme="minorHAnsi"/>
                                <w:sz w:val="20"/>
                                <w:szCs w:val="20"/>
                              </w:rPr>
                              <w:t xml:space="preserve">your complete and submit the </w:t>
                            </w:r>
                            <w:r w:rsidRPr="00E139D4">
                              <w:rPr>
                                <w:rFonts w:asciiTheme="minorHAnsi" w:hAnsiTheme="minorHAnsi" w:cstheme="minorHAnsi"/>
                                <w:sz w:val="20"/>
                                <w:szCs w:val="20"/>
                              </w:rPr>
                              <w:t>intention-to-submit form</w:t>
                            </w:r>
                            <w:r w:rsidRPr="00E41614">
                              <w:rPr>
                                <w:rFonts w:asciiTheme="minorHAnsi" w:hAnsiTheme="minorHAnsi" w:cstheme="minorHAnsi"/>
                                <w:sz w:val="20"/>
                                <w:szCs w:val="20"/>
                              </w:rPr>
                              <w:t> </w:t>
                            </w:r>
                          </w:p>
                          <w:p w14:paraId="61E8F2D3" w14:textId="353711BA" w:rsidR="00BC5B2E" w:rsidRPr="009149D8" w:rsidRDefault="00BC5B2E" w:rsidP="00BC5B2E">
                            <w:pPr>
                              <w:pStyle w:val="paragraph"/>
                              <w:numPr>
                                <w:ilvl w:val="0"/>
                                <w:numId w:val="26"/>
                              </w:numPr>
                              <w:spacing w:before="0" w:beforeAutospacing="0" w:after="0" w:afterAutospacing="0"/>
                              <w:jc w:val="both"/>
                              <w:textAlignment w:val="baseline"/>
                              <w:rPr>
                                <w:rStyle w:val="normaltextrun"/>
                                <w:rFonts w:asciiTheme="minorHAnsi" w:hAnsiTheme="minorHAnsi" w:cstheme="minorHAnsi"/>
                                <w:sz w:val="20"/>
                                <w:szCs w:val="20"/>
                              </w:rPr>
                            </w:pPr>
                            <w:r w:rsidRPr="00C05387">
                              <w:rPr>
                                <w:rStyle w:val="normaltextrun"/>
                                <w:rFonts w:asciiTheme="minorHAnsi" w:hAnsiTheme="minorHAnsi" w:cstheme="minorHAnsi"/>
                                <w:sz w:val="20"/>
                                <w:szCs w:val="20"/>
                              </w:rPr>
                              <w:t>eRA Internal Approvals forms should reach the Finance Approver</w:t>
                            </w:r>
                            <w:r>
                              <w:rPr>
                                <w:rStyle w:val="normaltextrun"/>
                                <w:rFonts w:asciiTheme="minorHAnsi" w:hAnsiTheme="minorHAnsi" w:cstheme="minorHAnsi"/>
                                <w:sz w:val="20"/>
                                <w:szCs w:val="20"/>
                              </w:rPr>
                              <w:t xml:space="preserve"> step</w:t>
                            </w:r>
                            <w:r w:rsidRPr="00C05387">
                              <w:rPr>
                                <w:rStyle w:val="normaltextrun"/>
                                <w:rFonts w:asciiTheme="minorHAnsi" w:hAnsiTheme="minorHAnsi" w:cstheme="minorHAnsi"/>
                                <w:sz w:val="20"/>
                                <w:szCs w:val="20"/>
                              </w:rPr>
                              <w:t xml:space="preserve"> by no later than </w:t>
                            </w:r>
                            <w:bookmarkEnd w:id="2"/>
                            <w:r w:rsidR="00D2104D" w:rsidRPr="00D2104D">
                              <w:rPr>
                                <w:rFonts w:asciiTheme="minorHAnsi" w:hAnsiTheme="minorHAnsi" w:cstheme="minorHAnsi"/>
                                <w:b/>
                                <w:bCs/>
                                <w:color w:val="FF0000"/>
                                <w:sz w:val="20"/>
                                <w:szCs w:val="20"/>
                              </w:rPr>
                              <w:t>3 November 2026</w:t>
                            </w:r>
                          </w:p>
                          <w:p w14:paraId="40B87719" w14:textId="6A40E724" w:rsidR="00BC5B2E" w:rsidRPr="006609E6" w:rsidRDefault="00BC5B2E" w:rsidP="00BC5B2E">
                            <w:pPr>
                              <w:pStyle w:val="paragraph"/>
                              <w:numPr>
                                <w:ilvl w:val="0"/>
                                <w:numId w:val="26"/>
                              </w:numPr>
                              <w:spacing w:before="0" w:beforeAutospacing="0" w:after="0" w:afterAutospacing="0"/>
                              <w:jc w:val="both"/>
                              <w:textAlignment w:val="baseline"/>
                              <w:rPr>
                                <w:rFonts w:asciiTheme="minorHAnsi" w:hAnsiTheme="minorHAnsi" w:cstheme="minorHAnsi"/>
                                <w:sz w:val="20"/>
                                <w:szCs w:val="20"/>
                              </w:rPr>
                            </w:pPr>
                            <w:r w:rsidRPr="00C05387">
                              <w:rPr>
                                <w:rFonts w:asciiTheme="minorHAnsi" w:hAnsiTheme="minorHAnsi" w:cstheme="minorHAnsi"/>
                                <w:sz w:val="20"/>
                                <w:szCs w:val="20"/>
                              </w:rPr>
                              <w:t xml:space="preserve">Faculty approved eRA forms must reach RC&amp;I by </w:t>
                            </w:r>
                            <w:r w:rsidR="004E3816">
                              <w:rPr>
                                <w:rFonts w:asciiTheme="minorHAnsi" w:hAnsiTheme="minorHAnsi" w:cstheme="minorHAnsi"/>
                                <w:b/>
                                <w:bCs/>
                                <w:color w:val="FF0000"/>
                                <w:sz w:val="20"/>
                                <w:szCs w:val="20"/>
                              </w:rPr>
                              <w:t>10 November 2026</w:t>
                            </w:r>
                          </w:p>
                          <w:p w14:paraId="10BDC4A0" w14:textId="77777777" w:rsidR="006609E6" w:rsidRPr="00A60D69" w:rsidRDefault="006609E6" w:rsidP="006609E6">
                            <w:pPr>
                              <w:pStyle w:val="paragraph"/>
                              <w:spacing w:before="0" w:beforeAutospacing="0" w:after="0" w:afterAutospacing="0"/>
                              <w:jc w:val="both"/>
                              <w:textAlignment w:val="baseline"/>
                              <w:rPr>
                                <w:rFonts w:asciiTheme="minorHAnsi" w:hAnsiTheme="minorHAnsi" w:cstheme="minorHAnsi"/>
                                <w:sz w:val="20"/>
                                <w:szCs w:val="20"/>
                              </w:rPr>
                            </w:pPr>
                          </w:p>
                          <w:bookmarkEnd w:id="3"/>
                          <w:p w14:paraId="2EF6A7BD" w14:textId="58960136" w:rsidR="00BC5B2E" w:rsidRDefault="00BC5B2E" w:rsidP="00BC5B2E">
                            <w:pPr>
                              <w:pStyle w:val="paragraph"/>
                              <w:spacing w:before="0" w:beforeAutospacing="0" w:after="0" w:afterAutospacing="0"/>
                              <w:jc w:val="both"/>
                              <w:textAlignment w:val="baseline"/>
                              <w:rPr>
                                <w:rStyle w:val="Hyperlink"/>
                                <w:rFonts w:asciiTheme="minorHAnsi" w:hAnsiTheme="minorHAnsi" w:cstheme="minorHAnsi"/>
                                <w:color w:val="1F4E79" w:themeColor="accent5" w:themeShade="80"/>
                                <w:sz w:val="20"/>
                                <w:szCs w:val="20"/>
                              </w:rPr>
                            </w:pPr>
                            <w:r w:rsidRPr="00C05387">
                              <w:rPr>
                                <w:rStyle w:val="normaltextrun"/>
                                <w:rFonts w:asciiTheme="minorHAnsi" w:hAnsiTheme="minorHAnsi" w:cstheme="minorHAnsi"/>
                                <w:b/>
                                <w:bCs/>
                                <w:sz w:val="20"/>
                                <w:szCs w:val="20"/>
                              </w:rPr>
                              <w:t xml:space="preserve">Contacts:  Faculty of Health Sciences: </w:t>
                            </w:r>
                            <w:hyperlink r:id="rId12" w:history="1">
                              <w:r w:rsidR="00AD086B" w:rsidRPr="00AD086B">
                                <w:rPr>
                                  <w:rStyle w:val="Hyperlink"/>
                                  <w:rFonts w:asciiTheme="minorHAnsi" w:hAnsiTheme="minorHAnsi" w:cstheme="minorHAnsi"/>
                                  <w:sz w:val="20"/>
                                  <w:szCs w:val="20"/>
                                </w:rPr>
                                <w:t>fhs.researchfunding@uct.ac.za</w:t>
                              </w:r>
                            </w:hyperlink>
                            <w:r w:rsidR="00AD086B">
                              <w:rPr>
                                <w:rStyle w:val="normaltextrun"/>
                                <w:rFonts w:asciiTheme="minorHAnsi" w:hAnsiTheme="minorHAnsi" w:cstheme="minorHAnsi"/>
                                <w:b/>
                                <w:bCs/>
                                <w:sz w:val="20"/>
                                <w:szCs w:val="20"/>
                              </w:rPr>
                              <w:t xml:space="preserve"> </w:t>
                            </w:r>
                            <w:r w:rsidRPr="00C05387">
                              <w:rPr>
                                <w:rStyle w:val="normaltextrun"/>
                                <w:rFonts w:asciiTheme="minorHAnsi" w:hAnsiTheme="minorHAnsi" w:cstheme="minorHAnsi"/>
                                <w:b/>
                                <w:bCs/>
                                <w:sz w:val="20"/>
                                <w:szCs w:val="20"/>
                              </w:rPr>
                              <w:t xml:space="preserve">Other Faculties - </w:t>
                            </w:r>
                            <w:r w:rsidRPr="00C05387">
                              <w:rPr>
                                <w:rStyle w:val="normaltextrun"/>
                                <w:rFonts w:asciiTheme="minorHAnsi" w:hAnsiTheme="minorHAnsi" w:cstheme="minorHAnsi"/>
                                <w:sz w:val="20"/>
                                <w:szCs w:val="20"/>
                              </w:rPr>
                              <w:t xml:space="preserve"> </w:t>
                            </w:r>
                            <w:hyperlink r:id="rId13" w:history="1">
                              <w:r w:rsidRPr="00C05387">
                                <w:rPr>
                                  <w:rStyle w:val="Hyperlink"/>
                                  <w:rFonts w:asciiTheme="minorHAnsi" w:hAnsiTheme="minorHAnsi" w:cstheme="minorHAnsi"/>
                                  <w:color w:val="1F4E79" w:themeColor="accent5" w:themeShade="80"/>
                                  <w:sz w:val="20"/>
                                  <w:szCs w:val="20"/>
                                </w:rPr>
                                <w:t>internationalgrants@uct.ac.za</w:t>
                              </w:r>
                            </w:hyperlink>
                          </w:p>
                          <w:p w14:paraId="00242184" w14:textId="77777777" w:rsidR="00A60D69" w:rsidRPr="00C05387" w:rsidRDefault="00A60D69" w:rsidP="00BC5B2E">
                            <w:pPr>
                              <w:pStyle w:val="paragraph"/>
                              <w:spacing w:before="0" w:beforeAutospacing="0" w:after="0" w:afterAutospacing="0"/>
                              <w:jc w:val="both"/>
                              <w:textAlignment w:val="baseline"/>
                              <w:rPr>
                                <w:rStyle w:val="Hyperlink"/>
                                <w:rFonts w:asciiTheme="minorHAnsi" w:hAnsiTheme="minorHAnsi" w:cstheme="minorHAnsi"/>
                                <w:color w:val="auto"/>
                                <w:sz w:val="20"/>
                                <w:szCs w:val="20"/>
                                <w:u w: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04C40A" id="_x0000_t202" coordsize="21600,21600" o:spt="202" path="m,l,21600r21600,l21600,xe">
                <v:stroke joinstyle="miter"/>
                <v:path gradientshapeok="t" o:connecttype="rect"/>
              </v:shapetype>
              <v:shape id="Text Box 2" o:spid="_x0000_s1026" type="#_x0000_t202" style="position:absolute;left:0;text-align:left;margin-left:0;margin-top:16.9pt;width:533pt;height:191.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" fillcolor="#deebf7">
                <v:textbox>
                  <w:txbxContent>
                    <w:p w14:paraId="1DFE0924" w14:textId="65F6FA9D" w:rsidR="00BC5B2E" w:rsidRPr="00C05387" w:rsidRDefault="00BC5B2E" w:rsidP="00BC5B2E">
                      <w:pPr>
                        <w:pStyle w:val="paragraph"/>
                        <w:spacing w:before="0" w:beforeAutospacing="0" w:after="0" w:afterAutospacing="0"/>
                        <w:jc w:val="both"/>
                        <w:textAlignment w:val="baseline"/>
                        <w:rPr>
                          <w:rFonts w:asciiTheme="minorHAnsi" w:hAnsiTheme="minorHAnsi" w:cstheme="minorHAnsi"/>
                          <w:sz w:val="20"/>
                          <w:szCs w:val="20"/>
                        </w:rPr>
                      </w:pPr>
                      <w:r w:rsidRPr="00C05387">
                        <w:rPr>
                          <w:rStyle w:val="normaltextrun"/>
                          <w:rFonts w:asciiTheme="minorHAnsi" w:hAnsiTheme="minorHAnsi" w:cstheme="minorHAnsi"/>
                          <w:b/>
                          <w:bCs/>
                          <w:sz w:val="20"/>
                          <w:szCs w:val="20"/>
                        </w:rPr>
                        <w:t xml:space="preserve">Funding and </w:t>
                      </w:r>
                      <w:r w:rsidRPr="00C05387">
                        <w:rPr>
                          <w:rFonts w:asciiTheme="minorHAnsi" w:hAnsiTheme="minorHAnsi" w:cstheme="minorHAnsi"/>
                          <w:b/>
                          <w:bCs/>
                          <w:sz w:val="20"/>
                          <w:szCs w:val="20"/>
                        </w:rPr>
                        <w:t xml:space="preserve">duration of funding: </w:t>
                      </w:r>
                      <w:r>
                        <w:rPr>
                          <w:rFonts w:asciiTheme="minorHAnsi" w:hAnsiTheme="minorHAnsi" w:cstheme="minorHAnsi"/>
                          <w:b/>
                          <w:bCs/>
                          <w:sz w:val="20"/>
                          <w:szCs w:val="20"/>
                        </w:rPr>
                        <w:t xml:space="preserve"> </w:t>
                      </w:r>
                      <w:r w:rsidR="00D248BB" w:rsidRPr="00FC63B2">
                        <w:rPr>
                          <w:rFonts w:asciiTheme="minorHAnsi" w:hAnsiTheme="minorHAnsi" w:cstheme="minorHAnsi"/>
                          <w:b/>
                          <w:bCs/>
                          <w:sz w:val="20"/>
                          <w:szCs w:val="20"/>
                        </w:rPr>
                        <w:t>Salary and research expenses up to 8 Years</w:t>
                      </w:r>
                      <w:r w:rsidR="00D248BB">
                        <w:rPr>
                          <w:rFonts w:asciiTheme="minorHAnsi" w:hAnsiTheme="minorHAnsi" w:cstheme="minorHAnsi"/>
                          <w:b/>
                          <w:bCs/>
                          <w:sz w:val="20"/>
                          <w:szCs w:val="20"/>
                        </w:rPr>
                        <w:t xml:space="preserve"> </w:t>
                      </w:r>
                    </w:p>
                    <w:p w14:paraId="35B16592" w14:textId="77777777" w:rsidR="00BC5B2E" w:rsidRPr="00C05387" w:rsidRDefault="00BC5B2E" w:rsidP="00BC5B2E">
                      <w:pPr>
                        <w:pStyle w:val="paragraph"/>
                        <w:spacing w:before="0" w:beforeAutospacing="0" w:after="0" w:afterAutospacing="0"/>
                        <w:jc w:val="both"/>
                        <w:textAlignment w:val="baseline"/>
                        <w:rPr>
                          <w:rStyle w:val="normaltextrun"/>
                          <w:rFonts w:asciiTheme="minorHAnsi" w:hAnsiTheme="minorHAnsi" w:cstheme="minorHAnsi"/>
                          <w:sz w:val="20"/>
                          <w:szCs w:val="20"/>
                        </w:rPr>
                      </w:pPr>
                    </w:p>
                    <w:p w14:paraId="7192746B" w14:textId="53ECAB5B" w:rsidR="00BC5B2E" w:rsidRPr="00C05387" w:rsidRDefault="00BC5B2E" w:rsidP="00BC5B2E">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C05387">
                        <w:rPr>
                          <w:rStyle w:val="normaltextrun"/>
                          <w:rFonts w:asciiTheme="minorHAnsi" w:hAnsiTheme="minorHAnsi" w:cstheme="minorHAnsi"/>
                          <w:b/>
                          <w:bCs/>
                          <w:sz w:val="20"/>
                          <w:szCs w:val="20"/>
                        </w:rPr>
                        <w:t xml:space="preserve">Funder deadline: </w:t>
                      </w:r>
                      <w:r w:rsidR="005B7192">
                        <w:rPr>
                          <w:rFonts w:asciiTheme="minorHAnsi" w:hAnsiTheme="minorHAnsi" w:cstheme="minorHAnsi"/>
                          <w:b/>
                          <w:bCs/>
                          <w:color w:val="FF0000"/>
                          <w:sz w:val="20"/>
                          <w:szCs w:val="20"/>
                        </w:rPr>
                        <w:t>17 November</w:t>
                      </w:r>
                      <w:r w:rsidR="00A15F27">
                        <w:rPr>
                          <w:rFonts w:asciiTheme="minorHAnsi" w:hAnsiTheme="minorHAnsi" w:cstheme="minorHAnsi"/>
                          <w:b/>
                          <w:bCs/>
                          <w:color w:val="FF0000"/>
                          <w:sz w:val="20"/>
                          <w:szCs w:val="20"/>
                        </w:rPr>
                        <w:t xml:space="preserve"> 2026</w:t>
                      </w:r>
                      <w:r w:rsidRPr="00FD31E3">
                        <w:rPr>
                          <w:rFonts w:asciiTheme="minorHAnsi" w:hAnsiTheme="minorHAnsi" w:cstheme="minorHAnsi"/>
                          <w:b/>
                          <w:bCs/>
                          <w:color w:val="FF0000"/>
                          <w:sz w:val="20"/>
                          <w:szCs w:val="20"/>
                        </w:rPr>
                        <w:t>, 17:00 GMT</w:t>
                      </w:r>
                    </w:p>
                    <w:p w14:paraId="1A8919AB" w14:textId="77777777" w:rsidR="00BC5B2E" w:rsidRPr="00C05387" w:rsidRDefault="00BC5B2E" w:rsidP="00BC5B2E">
                      <w:pPr>
                        <w:pStyle w:val="paragraph"/>
                        <w:spacing w:before="0" w:beforeAutospacing="0" w:after="0" w:afterAutospacing="0"/>
                        <w:jc w:val="both"/>
                        <w:textAlignment w:val="baseline"/>
                        <w:rPr>
                          <w:rStyle w:val="eop"/>
                          <w:rFonts w:asciiTheme="minorHAnsi" w:hAnsiTheme="minorHAnsi" w:cstheme="minorHAnsi"/>
                          <w:sz w:val="20"/>
                          <w:szCs w:val="20"/>
                        </w:rPr>
                      </w:pPr>
                    </w:p>
                    <w:p w14:paraId="18AA8513" w14:textId="00A9410B" w:rsidR="00BC5B2E" w:rsidRPr="00B83FC3" w:rsidRDefault="00BC5B2E" w:rsidP="00BC5B2E">
                      <w:pPr>
                        <w:pStyle w:val="paragraph"/>
                        <w:spacing w:before="0" w:beforeAutospacing="0" w:after="0" w:afterAutospacing="0"/>
                        <w:jc w:val="both"/>
                        <w:textAlignment w:val="baseline"/>
                        <w:rPr>
                          <w:rStyle w:val="eop"/>
                          <w:rFonts w:asciiTheme="minorHAnsi" w:hAnsiTheme="minorHAnsi" w:cstheme="minorHAnsi"/>
                          <w:b/>
                          <w:bCs/>
                          <w:color w:val="EE0000"/>
                          <w:sz w:val="20"/>
                          <w:szCs w:val="20"/>
                        </w:rPr>
                      </w:pPr>
                      <w:r w:rsidRPr="00C05387">
                        <w:rPr>
                          <w:rStyle w:val="eop"/>
                          <w:rFonts w:asciiTheme="minorHAnsi" w:hAnsiTheme="minorHAnsi" w:cstheme="minorHAnsi"/>
                          <w:b/>
                          <w:bCs/>
                          <w:sz w:val="20"/>
                          <w:szCs w:val="20"/>
                        </w:rPr>
                        <w:t xml:space="preserve">UCT Intention to submit deadline: </w:t>
                      </w:r>
                      <w:proofErr w:type="gramStart"/>
                      <w:r w:rsidRPr="00C05387">
                        <w:rPr>
                          <w:rFonts w:asciiTheme="minorHAnsi" w:hAnsiTheme="minorHAnsi" w:cstheme="minorHAnsi"/>
                          <w:sz w:val="20"/>
                          <w:szCs w:val="20"/>
                        </w:rPr>
                        <w:t>In order to</w:t>
                      </w:r>
                      <w:proofErr w:type="gramEnd"/>
                      <w:r w:rsidRPr="00C05387">
                        <w:rPr>
                          <w:rFonts w:asciiTheme="minorHAnsi" w:hAnsiTheme="minorHAnsi" w:cstheme="minorHAnsi"/>
                          <w:sz w:val="20"/>
                          <w:szCs w:val="20"/>
                        </w:rPr>
                        <w:t xml:space="preserve"> receive institutional support, </w:t>
                      </w:r>
                      <w:r>
                        <w:rPr>
                          <w:rFonts w:asciiTheme="minorHAnsi" w:hAnsiTheme="minorHAnsi" w:cstheme="minorHAnsi"/>
                          <w:sz w:val="20"/>
                          <w:szCs w:val="20"/>
                        </w:rPr>
                        <w:t>please</w:t>
                      </w:r>
                      <w:r w:rsidRPr="00C05387">
                        <w:rPr>
                          <w:rFonts w:asciiTheme="minorHAnsi" w:hAnsiTheme="minorHAnsi" w:cstheme="minorHAnsi"/>
                          <w:sz w:val="20"/>
                          <w:szCs w:val="20"/>
                        </w:rPr>
                        <w:t xml:space="preserve"> complete an </w:t>
                      </w:r>
                      <w:hyperlink r:id="rId14" w:history="1">
                        <w:r w:rsidRPr="00BB4E6A">
                          <w:rPr>
                            <w:rStyle w:val="Hyperlink"/>
                            <w:rFonts w:asciiTheme="minorHAnsi" w:hAnsiTheme="minorHAnsi" w:cstheme="minorHAnsi"/>
                            <w:sz w:val="20"/>
                            <w:szCs w:val="20"/>
                          </w:rPr>
                          <w:t>intention-to-submit</w:t>
                        </w:r>
                      </w:hyperlink>
                      <w:r w:rsidRPr="00B0136C">
                        <w:rPr>
                          <w:rFonts w:asciiTheme="minorHAnsi" w:hAnsiTheme="minorHAnsi" w:cstheme="minorHAnsi"/>
                          <w:sz w:val="20"/>
                          <w:szCs w:val="20"/>
                        </w:rPr>
                        <w:t xml:space="preserve"> form</w:t>
                      </w:r>
                      <w:r w:rsidRPr="00C05387">
                        <w:rPr>
                          <w:rFonts w:asciiTheme="minorHAnsi" w:hAnsiTheme="minorHAnsi" w:cstheme="minorHAnsi"/>
                          <w:sz w:val="20"/>
                          <w:szCs w:val="20"/>
                        </w:rPr>
                        <w:t> </w:t>
                      </w:r>
                      <w:r w:rsidR="00155054">
                        <w:rPr>
                          <w:rFonts w:asciiTheme="minorHAnsi" w:hAnsiTheme="minorHAnsi" w:cstheme="minorHAnsi"/>
                          <w:sz w:val="20"/>
                          <w:szCs w:val="20"/>
                        </w:rPr>
                        <w:t xml:space="preserve">by </w:t>
                      </w:r>
                      <w:r w:rsidR="0015192E">
                        <w:rPr>
                          <w:rFonts w:asciiTheme="minorHAnsi" w:hAnsiTheme="minorHAnsi" w:cstheme="minorHAnsi"/>
                          <w:b/>
                          <w:bCs/>
                          <w:color w:val="EE0000"/>
                          <w:sz w:val="20"/>
                          <w:szCs w:val="20"/>
                        </w:rPr>
                        <w:t>25 August</w:t>
                      </w:r>
                      <w:r w:rsidR="00B83FC3" w:rsidRPr="00B83FC3">
                        <w:rPr>
                          <w:rFonts w:asciiTheme="minorHAnsi" w:hAnsiTheme="minorHAnsi" w:cstheme="minorHAnsi"/>
                          <w:b/>
                          <w:bCs/>
                          <w:color w:val="EE0000"/>
                          <w:sz w:val="20"/>
                          <w:szCs w:val="20"/>
                        </w:rPr>
                        <w:t xml:space="preserve"> 2026.</w:t>
                      </w:r>
                    </w:p>
                    <w:p w14:paraId="60BFD61C" w14:textId="77777777" w:rsidR="00BC5B2E" w:rsidRPr="00B83FC3" w:rsidRDefault="00BC5B2E" w:rsidP="00BC5B2E">
                      <w:pPr>
                        <w:pStyle w:val="paragraph"/>
                        <w:spacing w:before="0" w:beforeAutospacing="0" w:after="0" w:afterAutospacing="0"/>
                        <w:jc w:val="both"/>
                        <w:textAlignment w:val="baseline"/>
                        <w:rPr>
                          <w:rStyle w:val="eop"/>
                          <w:rFonts w:asciiTheme="minorHAnsi" w:hAnsiTheme="minorHAnsi" w:cstheme="minorHAnsi"/>
                          <w:b/>
                          <w:bCs/>
                          <w:color w:val="EE0000"/>
                          <w:sz w:val="20"/>
                          <w:szCs w:val="20"/>
                        </w:rPr>
                      </w:pPr>
                    </w:p>
                    <w:p w14:paraId="3A9ADBA4" w14:textId="3FB7380C" w:rsidR="00BC5B2E" w:rsidRDefault="00BC5B2E" w:rsidP="00A26276">
                      <w:pPr>
                        <w:pStyle w:val="paragraph"/>
                        <w:spacing w:before="0" w:beforeAutospacing="0" w:after="0" w:afterAutospacing="0"/>
                        <w:jc w:val="both"/>
                        <w:textAlignment w:val="baseline"/>
                        <w:rPr>
                          <w:rStyle w:val="eop"/>
                          <w:rFonts w:asciiTheme="minorHAnsi" w:hAnsiTheme="minorHAnsi" w:cstheme="minorHAnsi"/>
                          <w:sz w:val="20"/>
                          <w:szCs w:val="20"/>
                        </w:rPr>
                      </w:pPr>
                      <w:r w:rsidRPr="00C05387">
                        <w:rPr>
                          <w:rStyle w:val="normaltextrun"/>
                          <w:rFonts w:asciiTheme="minorHAnsi" w:hAnsiTheme="minorHAnsi" w:cstheme="minorHAnsi"/>
                          <w:b/>
                          <w:bCs/>
                          <w:sz w:val="20"/>
                          <w:szCs w:val="20"/>
                        </w:rPr>
                        <w:t>UCT Internal deadlines:</w:t>
                      </w:r>
                      <w:r w:rsidRPr="00C05387">
                        <w:rPr>
                          <w:rStyle w:val="normaltextrun"/>
                          <w:rFonts w:asciiTheme="minorHAnsi" w:hAnsiTheme="minorHAnsi" w:cstheme="minorHAnsi"/>
                          <w:sz w:val="20"/>
                          <w:szCs w:val="20"/>
                        </w:rPr>
                        <w:t> </w:t>
                      </w:r>
                      <w:bookmarkStart w:id="4" w:name="_Hlk64640962"/>
                      <w:r w:rsidRPr="00C05387">
                        <w:rPr>
                          <w:rStyle w:val="normaltextrun"/>
                          <w:rFonts w:asciiTheme="minorHAnsi" w:hAnsiTheme="minorHAnsi" w:cstheme="minorHAnsi"/>
                          <w:sz w:val="20"/>
                          <w:szCs w:val="20"/>
                        </w:rPr>
                        <w:t xml:space="preserve">Approval via UCT’s electronic Research Administration (eRA) system is </w:t>
                      </w:r>
                      <w:r w:rsidRPr="00C05387">
                        <w:rPr>
                          <w:rStyle w:val="normaltextrun"/>
                          <w:rFonts w:asciiTheme="minorHAnsi" w:hAnsiTheme="minorHAnsi" w:cstheme="minorHAnsi"/>
                          <w:b/>
                          <w:bCs/>
                          <w:sz w:val="20"/>
                          <w:szCs w:val="20"/>
                        </w:rPr>
                        <w:t>required</w:t>
                      </w:r>
                      <w:r w:rsidRPr="00C05387">
                        <w:rPr>
                          <w:rStyle w:val="normaltextrun"/>
                          <w:rFonts w:asciiTheme="minorHAnsi" w:hAnsiTheme="minorHAnsi" w:cstheme="minorHAnsi"/>
                          <w:sz w:val="20"/>
                          <w:szCs w:val="20"/>
                        </w:rPr>
                        <w:t xml:space="preserve"> prior to submission to the funder. </w:t>
                      </w:r>
                      <w:bookmarkStart w:id="5" w:name="_Hlk65831569"/>
                      <w:r w:rsidRPr="00C05387">
                        <w:rPr>
                          <w:rStyle w:val="eop"/>
                          <w:rFonts w:asciiTheme="minorHAnsi" w:hAnsiTheme="minorHAnsi" w:cstheme="minorHAnsi"/>
                          <w:sz w:val="20"/>
                          <w:szCs w:val="20"/>
                        </w:rPr>
                        <w:t>Applicants should:</w:t>
                      </w:r>
                    </w:p>
                    <w:p w14:paraId="7AC6B638" w14:textId="77777777" w:rsidR="00352B1C" w:rsidRPr="004725A6" w:rsidRDefault="00352B1C" w:rsidP="00A26276">
                      <w:pPr>
                        <w:pStyle w:val="paragraph"/>
                        <w:spacing w:before="0" w:beforeAutospacing="0" w:after="0" w:afterAutospacing="0"/>
                        <w:jc w:val="both"/>
                        <w:textAlignment w:val="baseline"/>
                        <w:rPr>
                          <w:rStyle w:val="normaltextrun"/>
                          <w:rFonts w:asciiTheme="minorHAnsi" w:hAnsiTheme="minorHAnsi" w:cstheme="minorHAnsi"/>
                          <w:sz w:val="20"/>
                          <w:szCs w:val="20"/>
                        </w:rPr>
                      </w:pPr>
                    </w:p>
                    <w:p w14:paraId="7D994B12" w14:textId="19F55E50" w:rsidR="004725A6" w:rsidRPr="00A26276" w:rsidRDefault="00A26276" w:rsidP="00A26276">
                      <w:pPr>
                        <w:pStyle w:val="paragraph"/>
                        <w:numPr>
                          <w:ilvl w:val="0"/>
                          <w:numId w:val="26"/>
                        </w:numPr>
                        <w:spacing w:before="0" w:beforeAutospacing="0" w:after="0" w:afterAutospacing="0"/>
                        <w:jc w:val="both"/>
                        <w:textAlignment w:val="baseline"/>
                        <w:rPr>
                          <w:rStyle w:val="normaltextrun"/>
                          <w:rFonts w:asciiTheme="minorHAnsi" w:hAnsiTheme="minorHAnsi" w:cstheme="minorHAnsi"/>
                          <w:sz w:val="20"/>
                          <w:szCs w:val="20"/>
                        </w:rPr>
                      </w:pPr>
                      <w:r>
                        <w:rPr>
                          <w:rStyle w:val="eop"/>
                          <w:rFonts w:asciiTheme="minorHAnsi" w:hAnsiTheme="minorHAnsi" w:cstheme="minorHAnsi"/>
                          <w:sz w:val="20"/>
                          <w:szCs w:val="20"/>
                        </w:rPr>
                        <w:t>Your f</w:t>
                      </w:r>
                      <w:r w:rsidRPr="00A00B40">
                        <w:rPr>
                          <w:rStyle w:val="eop"/>
                          <w:rFonts w:asciiTheme="minorHAnsi" w:hAnsiTheme="minorHAnsi" w:cstheme="minorHAnsi"/>
                          <w:sz w:val="20"/>
                          <w:szCs w:val="20"/>
                        </w:rPr>
                        <w:t xml:space="preserve">inance staff will be automatically contacted when </w:t>
                      </w:r>
                      <w:r>
                        <w:rPr>
                          <w:rStyle w:val="eop"/>
                          <w:rFonts w:asciiTheme="minorHAnsi" w:hAnsiTheme="minorHAnsi" w:cstheme="minorHAnsi"/>
                          <w:sz w:val="20"/>
                          <w:szCs w:val="20"/>
                        </w:rPr>
                        <w:t xml:space="preserve">your complete and submit the </w:t>
                      </w:r>
                      <w:r w:rsidRPr="00E139D4">
                        <w:rPr>
                          <w:rFonts w:asciiTheme="minorHAnsi" w:hAnsiTheme="minorHAnsi" w:cstheme="minorHAnsi"/>
                          <w:sz w:val="20"/>
                          <w:szCs w:val="20"/>
                        </w:rPr>
                        <w:t>intention-to-submit form</w:t>
                      </w:r>
                      <w:r w:rsidRPr="00E41614">
                        <w:rPr>
                          <w:rFonts w:asciiTheme="minorHAnsi" w:hAnsiTheme="minorHAnsi" w:cstheme="minorHAnsi"/>
                          <w:sz w:val="20"/>
                          <w:szCs w:val="20"/>
                        </w:rPr>
                        <w:t> </w:t>
                      </w:r>
                    </w:p>
                    <w:p w14:paraId="61E8F2D3" w14:textId="353711BA" w:rsidR="00BC5B2E" w:rsidRPr="009149D8" w:rsidRDefault="00BC5B2E" w:rsidP="00BC5B2E">
                      <w:pPr>
                        <w:pStyle w:val="paragraph"/>
                        <w:numPr>
                          <w:ilvl w:val="0"/>
                          <w:numId w:val="26"/>
                        </w:numPr>
                        <w:spacing w:before="0" w:beforeAutospacing="0" w:after="0" w:afterAutospacing="0"/>
                        <w:jc w:val="both"/>
                        <w:textAlignment w:val="baseline"/>
                        <w:rPr>
                          <w:rStyle w:val="normaltextrun"/>
                          <w:rFonts w:asciiTheme="minorHAnsi" w:hAnsiTheme="minorHAnsi" w:cstheme="minorHAnsi"/>
                          <w:sz w:val="20"/>
                          <w:szCs w:val="20"/>
                        </w:rPr>
                      </w:pPr>
                      <w:r w:rsidRPr="00C05387">
                        <w:rPr>
                          <w:rStyle w:val="normaltextrun"/>
                          <w:rFonts w:asciiTheme="minorHAnsi" w:hAnsiTheme="minorHAnsi" w:cstheme="minorHAnsi"/>
                          <w:sz w:val="20"/>
                          <w:szCs w:val="20"/>
                        </w:rPr>
                        <w:t>eRA Internal Approvals forms should reach the Finance Approver</w:t>
                      </w:r>
                      <w:r>
                        <w:rPr>
                          <w:rStyle w:val="normaltextrun"/>
                          <w:rFonts w:asciiTheme="minorHAnsi" w:hAnsiTheme="minorHAnsi" w:cstheme="minorHAnsi"/>
                          <w:sz w:val="20"/>
                          <w:szCs w:val="20"/>
                        </w:rPr>
                        <w:t xml:space="preserve"> step</w:t>
                      </w:r>
                      <w:r w:rsidRPr="00C05387">
                        <w:rPr>
                          <w:rStyle w:val="normaltextrun"/>
                          <w:rFonts w:asciiTheme="minorHAnsi" w:hAnsiTheme="minorHAnsi" w:cstheme="minorHAnsi"/>
                          <w:sz w:val="20"/>
                          <w:szCs w:val="20"/>
                        </w:rPr>
                        <w:t xml:space="preserve"> by no later than </w:t>
                      </w:r>
                      <w:bookmarkEnd w:id="4"/>
                      <w:r w:rsidR="00D2104D" w:rsidRPr="00D2104D">
                        <w:rPr>
                          <w:rFonts w:asciiTheme="minorHAnsi" w:hAnsiTheme="minorHAnsi" w:cstheme="minorHAnsi"/>
                          <w:b/>
                          <w:bCs/>
                          <w:color w:val="FF0000"/>
                          <w:sz w:val="20"/>
                          <w:szCs w:val="20"/>
                        </w:rPr>
                        <w:t>3 November 2026</w:t>
                      </w:r>
                    </w:p>
                    <w:p w14:paraId="40B87719" w14:textId="6A40E724" w:rsidR="00BC5B2E" w:rsidRPr="006609E6" w:rsidRDefault="00BC5B2E" w:rsidP="00BC5B2E">
                      <w:pPr>
                        <w:pStyle w:val="paragraph"/>
                        <w:numPr>
                          <w:ilvl w:val="0"/>
                          <w:numId w:val="26"/>
                        </w:numPr>
                        <w:spacing w:before="0" w:beforeAutospacing="0" w:after="0" w:afterAutospacing="0"/>
                        <w:jc w:val="both"/>
                        <w:textAlignment w:val="baseline"/>
                        <w:rPr>
                          <w:rFonts w:asciiTheme="minorHAnsi" w:hAnsiTheme="minorHAnsi" w:cstheme="minorHAnsi"/>
                          <w:sz w:val="20"/>
                          <w:szCs w:val="20"/>
                        </w:rPr>
                      </w:pPr>
                      <w:r w:rsidRPr="00C05387">
                        <w:rPr>
                          <w:rFonts w:asciiTheme="minorHAnsi" w:hAnsiTheme="minorHAnsi" w:cstheme="minorHAnsi"/>
                          <w:sz w:val="20"/>
                          <w:szCs w:val="20"/>
                        </w:rPr>
                        <w:t xml:space="preserve">Faculty approved eRA forms must reach RC&amp;I by </w:t>
                      </w:r>
                      <w:r w:rsidR="004E3816">
                        <w:rPr>
                          <w:rFonts w:asciiTheme="minorHAnsi" w:hAnsiTheme="minorHAnsi" w:cstheme="minorHAnsi"/>
                          <w:b/>
                          <w:bCs/>
                          <w:color w:val="FF0000"/>
                          <w:sz w:val="20"/>
                          <w:szCs w:val="20"/>
                        </w:rPr>
                        <w:t>10 November 2026</w:t>
                      </w:r>
                    </w:p>
                    <w:p w14:paraId="10BDC4A0" w14:textId="77777777" w:rsidR="006609E6" w:rsidRPr="00A60D69" w:rsidRDefault="006609E6" w:rsidP="006609E6">
                      <w:pPr>
                        <w:pStyle w:val="paragraph"/>
                        <w:spacing w:before="0" w:beforeAutospacing="0" w:after="0" w:afterAutospacing="0"/>
                        <w:jc w:val="both"/>
                        <w:textAlignment w:val="baseline"/>
                        <w:rPr>
                          <w:rFonts w:asciiTheme="minorHAnsi" w:hAnsiTheme="minorHAnsi" w:cstheme="minorHAnsi"/>
                          <w:sz w:val="20"/>
                          <w:szCs w:val="20"/>
                        </w:rPr>
                      </w:pPr>
                    </w:p>
                    <w:bookmarkEnd w:id="5"/>
                    <w:p w14:paraId="2EF6A7BD" w14:textId="58960136" w:rsidR="00BC5B2E" w:rsidRDefault="00BC5B2E" w:rsidP="00BC5B2E">
                      <w:pPr>
                        <w:pStyle w:val="paragraph"/>
                        <w:spacing w:before="0" w:beforeAutospacing="0" w:after="0" w:afterAutospacing="0"/>
                        <w:jc w:val="both"/>
                        <w:textAlignment w:val="baseline"/>
                        <w:rPr>
                          <w:rStyle w:val="Hyperlink"/>
                          <w:rFonts w:asciiTheme="minorHAnsi" w:hAnsiTheme="minorHAnsi" w:cstheme="minorHAnsi"/>
                          <w:color w:val="1F4E79" w:themeColor="accent5" w:themeShade="80"/>
                          <w:sz w:val="20"/>
                          <w:szCs w:val="20"/>
                        </w:rPr>
                      </w:pPr>
                      <w:r w:rsidRPr="00C05387">
                        <w:rPr>
                          <w:rStyle w:val="normaltextrun"/>
                          <w:rFonts w:asciiTheme="minorHAnsi" w:hAnsiTheme="minorHAnsi" w:cstheme="minorHAnsi"/>
                          <w:b/>
                          <w:bCs/>
                          <w:sz w:val="20"/>
                          <w:szCs w:val="20"/>
                        </w:rPr>
                        <w:t xml:space="preserve">Contacts:  Faculty of Health Sciences: </w:t>
                      </w:r>
                      <w:hyperlink r:id="rId15" w:history="1">
                        <w:r w:rsidR="00AD086B" w:rsidRPr="00AD086B">
                          <w:rPr>
                            <w:rStyle w:val="Hyperlink"/>
                            <w:rFonts w:asciiTheme="minorHAnsi" w:hAnsiTheme="minorHAnsi" w:cstheme="minorHAnsi"/>
                            <w:sz w:val="20"/>
                            <w:szCs w:val="20"/>
                          </w:rPr>
                          <w:t>fhs.researchfunding@uct.ac.za</w:t>
                        </w:r>
                      </w:hyperlink>
                      <w:r w:rsidR="00AD086B">
                        <w:rPr>
                          <w:rStyle w:val="normaltextrun"/>
                          <w:rFonts w:asciiTheme="minorHAnsi" w:hAnsiTheme="minorHAnsi" w:cstheme="minorHAnsi"/>
                          <w:b/>
                          <w:bCs/>
                          <w:sz w:val="20"/>
                          <w:szCs w:val="20"/>
                        </w:rPr>
                        <w:t xml:space="preserve"> </w:t>
                      </w:r>
                      <w:r w:rsidRPr="00C05387">
                        <w:rPr>
                          <w:rStyle w:val="normaltextrun"/>
                          <w:rFonts w:asciiTheme="minorHAnsi" w:hAnsiTheme="minorHAnsi" w:cstheme="minorHAnsi"/>
                          <w:b/>
                          <w:bCs/>
                          <w:sz w:val="20"/>
                          <w:szCs w:val="20"/>
                        </w:rPr>
                        <w:t xml:space="preserve">Other Faculties - </w:t>
                      </w:r>
                      <w:r w:rsidRPr="00C05387">
                        <w:rPr>
                          <w:rStyle w:val="normaltextrun"/>
                          <w:rFonts w:asciiTheme="minorHAnsi" w:hAnsiTheme="minorHAnsi" w:cstheme="minorHAnsi"/>
                          <w:sz w:val="20"/>
                          <w:szCs w:val="20"/>
                        </w:rPr>
                        <w:t xml:space="preserve"> </w:t>
                      </w:r>
                      <w:hyperlink r:id="rId16" w:history="1">
                        <w:r w:rsidRPr="00C05387">
                          <w:rPr>
                            <w:rStyle w:val="Hyperlink"/>
                            <w:rFonts w:asciiTheme="minorHAnsi" w:hAnsiTheme="minorHAnsi" w:cstheme="minorHAnsi"/>
                            <w:color w:val="1F4E79" w:themeColor="accent5" w:themeShade="80"/>
                            <w:sz w:val="20"/>
                            <w:szCs w:val="20"/>
                          </w:rPr>
                          <w:t>internationalgrants@uct.ac.za</w:t>
                        </w:r>
                      </w:hyperlink>
                    </w:p>
                    <w:p w14:paraId="00242184" w14:textId="77777777" w:rsidR="00A60D69" w:rsidRPr="00C05387" w:rsidRDefault="00A60D69" w:rsidP="00BC5B2E">
                      <w:pPr>
                        <w:pStyle w:val="paragraph"/>
                        <w:spacing w:before="0" w:beforeAutospacing="0" w:after="0" w:afterAutospacing="0"/>
                        <w:jc w:val="both"/>
                        <w:textAlignment w:val="baseline"/>
                        <w:rPr>
                          <w:rStyle w:val="Hyperlink"/>
                          <w:rFonts w:asciiTheme="minorHAnsi" w:hAnsiTheme="minorHAnsi" w:cstheme="minorHAnsi"/>
                          <w:color w:val="auto"/>
                          <w:sz w:val="20"/>
                          <w:szCs w:val="20"/>
                          <w:u w:val="none"/>
                        </w:rPr>
                      </w:pPr>
                    </w:p>
                  </w:txbxContent>
                </v:textbox>
                <w10:wrap type="square" anchorx="margin"/>
              </v:shape>
            </w:pict>
          </mc:Fallback>
        </mc:AlternateContent>
      </w:r>
      <w:r w:rsidR="00F71A47" w:rsidRPr="004537CF">
        <w:rPr>
          <w:rFonts w:cstheme="minorHAnsi"/>
          <w:sz w:val="18"/>
          <w:szCs w:val="18"/>
        </w:rPr>
        <w:t>humanities and social science, clinical/allied health sciences, public health</w:t>
      </w:r>
      <w:r w:rsidR="005040DE" w:rsidRPr="004537CF">
        <w:rPr>
          <w:rFonts w:cstheme="minorHAnsi"/>
          <w:sz w:val="18"/>
          <w:szCs w:val="18"/>
        </w:rPr>
        <w:t>, discovery science</w:t>
      </w:r>
      <w:bookmarkEnd w:id="0"/>
      <w:bookmarkEnd w:id="1"/>
    </w:p>
    <w:p w14:paraId="22F8B8A7" w14:textId="1622F2B3" w:rsidR="00A75784" w:rsidRPr="00D665F9" w:rsidRDefault="00A75784" w:rsidP="00A75784">
      <w:pPr>
        <w:spacing w:after="0" w:line="240" w:lineRule="auto"/>
        <w:jc w:val="both"/>
        <w:rPr>
          <w:rFonts w:cstheme="minorHAnsi"/>
          <w:sz w:val="20"/>
          <w:szCs w:val="20"/>
        </w:rPr>
      </w:pPr>
      <w:r w:rsidRPr="00D665F9">
        <w:rPr>
          <w:rFonts w:cstheme="minorHAnsi"/>
          <w:sz w:val="20"/>
          <w:szCs w:val="20"/>
        </w:rPr>
        <w:t xml:space="preserve">The </w:t>
      </w:r>
      <w:hyperlink r:id="rId17" w:tgtFrame="_blank" w:history="1">
        <w:r w:rsidRPr="00D665F9">
          <w:rPr>
            <w:rStyle w:val="Hyperlink"/>
            <w:rFonts w:cstheme="minorHAnsi"/>
            <w:sz w:val="20"/>
            <w:szCs w:val="20"/>
          </w:rPr>
          <w:t>Wellcome Career Development</w:t>
        </w:r>
      </w:hyperlink>
      <w:r w:rsidRPr="00D665F9">
        <w:rPr>
          <w:rFonts w:cstheme="minorHAnsi"/>
          <w:sz w:val="20"/>
          <w:szCs w:val="20"/>
        </w:rPr>
        <w:t xml:space="preserve"> Awards scheme is soliciting applications from mid-career researchers from any discipline who have the potential to be international research leaders. They will develop their research capabilities, drive innovative programmes of work, and deliver significant shifts in understanding that could improve human life, health and wellbeing. </w:t>
      </w:r>
    </w:p>
    <w:p w14:paraId="3AD09AF3" w14:textId="001D7E57" w:rsidR="00A75784" w:rsidRPr="00D665F9" w:rsidRDefault="00A75784" w:rsidP="00A75784">
      <w:pPr>
        <w:spacing w:after="0" w:line="240" w:lineRule="auto"/>
        <w:jc w:val="both"/>
        <w:rPr>
          <w:rFonts w:cstheme="minorHAnsi"/>
          <w:sz w:val="20"/>
          <w:szCs w:val="20"/>
        </w:rPr>
      </w:pPr>
      <w:r w:rsidRPr="00D665F9">
        <w:rPr>
          <w:rFonts w:cstheme="minorHAnsi"/>
          <w:sz w:val="20"/>
          <w:szCs w:val="20"/>
        </w:rPr>
        <w:t> </w:t>
      </w:r>
    </w:p>
    <w:p w14:paraId="6FD527EA" w14:textId="48963C32" w:rsidR="00A75784" w:rsidRPr="00D665F9" w:rsidRDefault="00A75784" w:rsidP="00A75784">
      <w:pPr>
        <w:spacing w:after="0" w:line="240" w:lineRule="auto"/>
        <w:jc w:val="both"/>
        <w:rPr>
          <w:rFonts w:cstheme="minorHAnsi"/>
          <w:sz w:val="20"/>
          <w:szCs w:val="20"/>
        </w:rPr>
      </w:pPr>
      <w:r w:rsidRPr="00D665F9">
        <w:rPr>
          <w:rFonts w:cstheme="minorHAnsi"/>
          <w:sz w:val="20"/>
          <w:szCs w:val="20"/>
        </w:rPr>
        <w:t xml:space="preserve">Research proposals may be in any discipline - including </w:t>
      </w:r>
      <w:bookmarkStart w:id="4" w:name="_Hlk103695789"/>
      <w:r w:rsidRPr="00D665F9">
        <w:rPr>
          <w:rFonts w:cstheme="minorHAnsi"/>
          <w:sz w:val="20"/>
          <w:szCs w:val="20"/>
        </w:rPr>
        <w:t xml:space="preserve">science, technology, engineering and mathematics (STEM), experimental medicine, humanities and social science, clinical/allied health sciences, and public health </w:t>
      </w:r>
      <w:bookmarkEnd w:id="4"/>
      <w:r w:rsidRPr="00D665F9">
        <w:rPr>
          <w:rFonts w:cstheme="minorHAnsi"/>
          <w:sz w:val="20"/>
          <w:szCs w:val="20"/>
        </w:rPr>
        <w:t xml:space="preserve">- as long as it has the potential to improve human life, health and wellbeing, and aligns with the Wellcome Trust’s </w:t>
      </w:r>
      <w:hyperlink r:id="rId18" w:tgtFrame="_blank" w:history="1">
        <w:r w:rsidRPr="00D665F9">
          <w:rPr>
            <w:rStyle w:val="Hyperlink"/>
            <w:rFonts w:cstheme="minorHAnsi"/>
            <w:sz w:val="20"/>
            <w:szCs w:val="20"/>
          </w:rPr>
          <w:t>funding remit</w:t>
        </w:r>
      </w:hyperlink>
      <w:r w:rsidRPr="00D665F9">
        <w:rPr>
          <w:rFonts w:cstheme="minorHAnsi"/>
          <w:sz w:val="20"/>
          <w:szCs w:val="20"/>
        </w:rPr>
        <w:t>. </w:t>
      </w:r>
    </w:p>
    <w:p w14:paraId="1EBCC9EE" w14:textId="0D3D75E7" w:rsidR="007537D0" w:rsidRPr="00D665F9" w:rsidRDefault="007537D0" w:rsidP="00D91BEE">
      <w:pPr>
        <w:spacing w:after="0" w:line="240" w:lineRule="auto"/>
        <w:jc w:val="both"/>
        <w:rPr>
          <w:rFonts w:eastAsia="Times New Roman" w:cstheme="minorHAnsi"/>
          <w:color w:val="000000"/>
          <w:sz w:val="20"/>
          <w:szCs w:val="20"/>
          <w:lang w:eastAsia="en-ZA"/>
        </w:rPr>
      </w:pPr>
    </w:p>
    <w:p w14:paraId="5ECEFB54" w14:textId="77777777" w:rsidR="00C719BD" w:rsidRDefault="00FE4D54" w:rsidP="00C719BD">
      <w:pPr>
        <w:pStyle w:val="paragraph"/>
        <w:spacing w:before="0" w:beforeAutospacing="0" w:after="0" w:afterAutospacing="0"/>
        <w:jc w:val="both"/>
        <w:textAlignment w:val="baseline"/>
        <w:rPr>
          <w:rFonts w:asciiTheme="minorHAnsi" w:hAnsiTheme="minorHAnsi" w:cstheme="minorHAnsi"/>
          <w:b/>
          <w:bCs/>
          <w:sz w:val="20"/>
          <w:szCs w:val="20"/>
        </w:rPr>
      </w:pPr>
      <w:r w:rsidRPr="00D665F9">
        <w:rPr>
          <w:rFonts w:asciiTheme="minorHAnsi" w:hAnsiTheme="minorHAnsi" w:cstheme="minorHAnsi"/>
          <w:b/>
          <w:bCs/>
          <w:sz w:val="20"/>
          <w:szCs w:val="20"/>
        </w:rPr>
        <w:t>Eligibility</w:t>
      </w:r>
      <w:r w:rsidR="00C52A92" w:rsidRPr="00D665F9">
        <w:rPr>
          <w:rFonts w:asciiTheme="minorHAnsi" w:hAnsiTheme="minorHAnsi" w:cstheme="minorHAnsi"/>
          <w:b/>
          <w:bCs/>
          <w:sz w:val="20"/>
          <w:szCs w:val="20"/>
        </w:rPr>
        <w:t>:</w:t>
      </w:r>
    </w:p>
    <w:p w14:paraId="070947A2" w14:textId="77777777" w:rsidR="00A13F18" w:rsidRPr="00D665F9" w:rsidRDefault="00A13F18" w:rsidP="00C719BD">
      <w:pPr>
        <w:pStyle w:val="paragraph"/>
        <w:spacing w:before="0" w:beforeAutospacing="0" w:after="0" w:afterAutospacing="0"/>
        <w:jc w:val="both"/>
        <w:textAlignment w:val="baseline"/>
        <w:rPr>
          <w:rFonts w:asciiTheme="minorHAnsi" w:hAnsiTheme="minorHAnsi" w:cstheme="minorHAnsi"/>
          <w:b/>
          <w:bCs/>
          <w:sz w:val="20"/>
          <w:szCs w:val="20"/>
        </w:rPr>
      </w:pPr>
    </w:p>
    <w:p w14:paraId="2B926DAA" w14:textId="1532F433" w:rsidR="00D91BEE" w:rsidRPr="00D665F9" w:rsidRDefault="00D91BEE" w:rsidP="00C719BD">
      <w:pPr>
        <w:pStyle w:val="paragraph"/>
        <w:spacing w:before="0" w:beforeAutospacing="0" w:after="0" w:afterAutospacing="0"/>
        <w:jc w:val="both"/>
        <w:textAlignment w:val="baseline"/>
        <w:rPr>
          <w:rFonts w:asciiTheme="minorHAnsi" w:hAnsiTheme="minorHAnsi" w:cstheme="minorHAnsi"/>
          <w:b/>
          <w:bCs/>
          <w:sz w:val="20"/>
          <w:szCs w:val="20"/>
        </w:rPr>
      </w:pPr>
      <w:r w:rsidRPr="00D665F9">
        <w:rPr>
          <w:rFonts w:asciiTheme="minorHAnsi" w:hAnsiTheme="minorHAnsi" w:cstheme="minorHAnsi"/>
          <w:sz w:val="20"/>
          <w:szCs w:val="20"/>
          <w:lang w:val="en-US"/>
        </w:rPr>
        <w:t>This call is open to mid-career researchers who are already driving their own research and who:</w:t>
      </w:r>
      <w:r w:rsidRPr="00D665F9">
        <w:rPr>
          <w:rFonts w:asciiTheme="minorHAnsi" w:hAnsiTheme="minorHAnsi" w:cstheme="minorHAnsi"/>
          <w:sz w:val="20"/>
          <w:szCs w:val="20"/>
        </w:rPr>
        <w:t> </w:t>
      </w:r>
    </w:p>
    <w:p w14:paraId="2B85DC30" w14:textId="77777777" w:rsidR="00D91BEE" w:rsidRPr="00D665F9" w:rsidRDefault="00D91BEE" w:rsidP="00D91BEE">
      <w:pPr>
        <w:pStyle w:val="paragraph"/>
        <w:numPr>
          <w:ilvl w:val="0"/>
          <w:numId w:val="37"/>
        </w:numPr>
        <w:rPr>
          <w:rFonts w:asciiTheme="minorHAnsi" w:hAnsiTheme="minorHAnsi" w:cstheme="minorHAnsi"/>
          <w:sz w:val="20"/>
          <w:szCs w:val="20"/>
        </w:rPr>
      </w:pPr>
      <w:r w:rsidRPr="00D665F9">
        <w:rPr>
          <w:rFonts w:asciiTheme="minorHAnsi" w:hAnsiTheme="minorHAnsi" w:cstheme="minorHAnsi"/>
          <w:sz w:val="20"/>
          <w:szCs w:val="20"/>
          <w:lang w:val="en-US"/>
        </w:rPr>
        <w:t>Have completed one/two substantial periods of research after their initial training.</w:t>
      </w:r>
      <w:r w:rsidRPr="00D665F9">
        <w:rPr>
          <w:rFonts w:asciiTheme="minorHAnsi" w:hAnsiTheme="minorHAnsi" w:cstheme="minorHAnsi"/>
          <w:sz w:val="20"/>
          <w:szCs w:val="20"/>
        </w:rPr>
        <w:t> </w:t>
      </w:r>
    </w:p>
    <w:p w14:paraId="495CF793" w14:textId="77777777" w:rsidR="00D91BEE" w:rsidRPr="00D665F9" w:rsidRDefault="00D91BEE" w:rsidP="00D91BEE">
      <w:pPr>
        <w:pStyle w:val="paragraph"/>
        <w:numPr>
          <w:ilvl w:val="0"/>
          <w:numId w:val="37"/>
        </w:numPr>
        <w:rPr>
          <w:rFonts w:asciiTheme="minorHAnsi" w:hAnsiTheme="minorHAnsi" w:cstheme="minorHAnsi"/>
          <w:sz w:val="20"/>
          <w:szCs w:val="20"/>
        </w:rPr>
      </w:pPr>
      <w:r w:rsidRPr="00D665F9">
        <w:rPr>
          <w:rFonts w:asciiTheme="minorHAnsi" w:hAnsiTheme="minorHAnsi" w:cstheme="minorHAnsi"/>
          <w:sz w:val="20"/>
          <w:szCs w:val="20"/>
          <w:lang w:val="en-US"/>
        </w:rPr>
        <w:t>May have been appointed to their first permanent, open-ended or long-term rolling contract within the last 3 years.</w:t>
      </w:r>
      <w:r w:rsidRPr="00D665F9">
        <w:rPr>
          <w:rFonts w:asciiTheme="minorHAnsi" w:hAnsiTheme="minorHAnsi" w:cstheme="minorHAnsi"/>
          <w:sz w:val="20"/>
          <w:szCs w:val="20"/>
        </w:rPr>
        <w:t> </w:t>
      </w:r>
    </w:p>
    <w:p w14:paraId="12BFCD61" w14:textId="26F47787" w:rsidR="00D91BEE" w:rsidRPr="00D665F9" w:rsidRDefault="00D91BEE" w:rsidP="0008717A">
      <w:pPr>
        <w:pStyle w:val="paragraph"/>
        <w:numPr>
          <w:ilvl w:val="0"/>
          <w:numId w:val="37"/>
        </w:numPr>
        <w:textAlignment w:val="baseline"/>
        <w:rPr>
          <w:rFonts w:asciiTheme="minorHAnsi" w:hAnsiTheme="minorHAnsi" w:cstheme="minorHAnsi"/>
          <w:sz w:val="20"/>
          <w:szCs w:val="20"/>
          <w:lang w:val="en-US"/>
        </w:rPr>
      </w:pPr>
      <w:r w:rsidRPr="00D665F9">
        <w:rPr>
          <w:rFonts w:asciiTheme="minorHAnsi" w:hAnsiTheme="minorHAnsi" w:cstheme="minorHAnsi"/>
          <w:sz w:val="20"/>
          <w:szCs w:val="20"/>
          <w:lang w:val="en-US"/>
        </w:rPr>
        <w:t xml:space="preserve">Please review the </w:t>
      </w:r>
      <w:hyperlink r:id="rId19" w:anchor="eligibility-and-suitability-30ac" w:history="1">
        <w:r w:rsidRPr="00D665F9">
          <w:rPr>
            <w:rStyle w:val="Hyperlink"/>
            <w:rFonts w:asciiTheme="minorHAnsi" w:hAnsiTheme="minorHAnsi" w:cstheme="minorHAnsi"/>
            <w:sz w:val="20"/>
            <w:szCs w:val="20"/>
            <w:lang w:val="en-US"/>
          </w:rPr>
          <w:t>Wellcome's Eligibility and Suitability</w:t>
        </w:r>
      </w:hyperlink>
      <w:r w:rsidRPr="00D665F9">
        <w:rPr>
          <w:rFonts w:asciiTheme="minorHAnsi" w:hAnsiTheme="minorHAnsi" w:cstheme="minorHAnsi"/>
          <w:sz w:val="20"/>
          <w:szCs w:val="20"/>
          <w:lang w:val="en-US"/>
        </w:rPr>
        <w:t xml:space="preserve"> criteria to confirm your individual eligibility</w:t>
      </w:r>
      <w:r w:rsidR="0008717A" w:rsidRPr="00D665F9">
        <w:rPr>
          <w:rFonts w:asciiTheme="minorHAnsi" w:hAnsiTheme="minorHAnsi" w:cstheme="minorHAnsi"/>
          <w:sz w:val="20"/>
          <w:szCs w:val="20"/>
          <w:lang w:val="en-US"/>
        </w:rPr>
        <w:t>.</w:t>
      </w:r>
    </w:p>
    <w:p w14:paraId="6D282FCD" w14:textId="77777777" w:rsidR="009369DD" w:rsidRPr="00D665F9" w:rsidRDefault="009369DD" w:rsidP="009369DD">
      <w:pPr>
        <w:pStyle w:val="paragraph"/>
        <w:rPr>
          <w:rFonts w:asciiTheme="minorHAnsi" w:hAnsiTheme="minorHAnsi" w:cstheme="minorHAnsi"/>
          <w:sz w:val="20"/>
          <w:szCs w:val="20"/>
        </w:rPr>
      </w:pPr>
      <w:r w:rsidRPr="00D665F9">
        <w:rPr>
          <w:rFonts w:asciiTheme="minorHAnsi" w:hAnsiTheme="minorHAnsi" w:cstheme="minorHAnsi"/>
          <w:b/>
          <w:bCs/>
          <w:sz w:val="20"/>
          <w:szCs w:val="20"/>
          <w:lang w:val="en-US"/>
        </w:rPr>
        <w:t>Award details: </w:t>
      </w:r>
      <w:r w:rsidRPr="00D665F9">
        <w:rPr>
          <w:rFonts w:asciiTheme="minorHAnsi" w:hAnsiTheme="minorHAnsi" w:cstheme="minorHAnsi"/>
          <w:sz w:val="20"/>
          <w:szCs w:val="20"/>
        </w:rPr>
        <w:t> </w:t>
      </w:r>
    </w:p>
    <w:p w14:paraId="39BECCF3" w14:textId="77777777" w:rsidR="009369DD" w:rsidRPr="00D665F9" w:rsidRDefault="009369DD" w:rsidP="009369DD">
      <w:pPr>
        <w:pStyle w:val="paragraph"/>
        <w:numPr>
          <w:ilvl w:val="0"/>
          <w:numId w:val="38"/>
        </w:numPr>
        <w:rPr>
          <w:rFonts w:asciiTheme="minorHAnsi" w:hAnsiTheme="minorHAnsi" w:cstheme="minorHAnsi"/>
          <w:sz w:val="20"/>
          <w:szCs w:val="20"/>
        </w:rPr>
      </w:pPr>
      <w:r w:rsidRPr="00D665F9">
        <w:rPr>
          <w:rFonts w:asciiTheme="minorHAnsi" w:hAnsiTheme="minorHAnsi" w:cstheme="minorHAnsi"/>
          <w:sz w:val="20"/>
          <w:szCs w:val="20"/>
          <w:lang w:val="en-US"/>
        </w:rPr>
        <w:t xml:space="preserve">Grants are available for up to eight years and applicants may request salary (if required) and the resources required for their research </w:t>
      </w:r>
      <w:proofErr w:type="spellStart"/>
      <w:r w:rsidRPr="00D665F9">
        <w:rPr>
          <w:rFonts w:asciiTheme="minorHAnsi" w:hAnsiTheme="minorHAnsi" w:cstheme="minorHAnsi"/>
          <w:sz w:val="20"/>
          <w:szCs w:val="20"/>
          <w:lang w:val="en-US"/>
        </w:rPr>
        <w:t>programme</w:t>
      </w:r>
      <w:proofErr w:type="spellEnd"/>
      <w:r w:rsidRPr="00D665F9">
        <w:rPr>
          <w:rFonts w:asciiTheme="minorHAnsi" w:hAnsiTheme="minorHAnsi" w:cstheme="minorHAnsi"/>
          <w:sz w:val="20"/>
          <w:szCs w:val="20"/>
          <w:lang w:val="en-US"/>
        </w:rPr>
        <w:t>. </w:t>
      </w:r>
      <w:r w:rsidRPr="00D665F9">
        <w:rPr>
          <w:rFonts w:asciiTheme="minorHAnsi" w:hAnsiTheme="minorHAnsi" w:cstheme="minorHAnsi"/>
          <w:sz w:val="20"/>
          <w:szCs w:val="20"/>
        </w:rPr>
        <w:t> </w:t>
      </w:r>
    </w:p>
    <w:p w14:paraId="1E33BDB9" w14:textId="217B0145" w:rsidR="009369DD" w:rsidRPr="00D665F9" w:rsidRDefault="009369DD" w:rsidP="00C971BC">
      <w:pPr>
        <w:pStyle w:val="paragraph"/>
        <w:numPr>
          <w:ilvl w:val="0"/>
          <w:numId w:val="38"/>
        </w:numPr>
        <w:rPr>
          <w:rFonts w:asciiTheme="minorHAnsi" w:hAnsiTheme="minorHAnsi" w:cstheme="minorHAnsi"/>
          <w:sz w:val="20"/>
          <w:szCs w:val="20"/>
        </w:rPr>
      </w:pPr>
      <w:r w:rsidRPr="00D665F9">
        <w:rPr>
          <w:rFonts w:asciiTheme="minorHAnsi" w:hAnsiTheme="minorHAnsi" w:cstheme="minorHAnsi"/>
          <w:sz w:val="20"/>
          <w:szCs w:val="20"/>
          <w:lang w:val="en-US"/>
        </w:rPr>
        <w:t xml:space="preserve">More information regarding allowable and non-allowable costs can be found </w:t>
      </w:r>
      <w:hyperlink r:id="rId20" w:anchor="what-we-offer-57f8" w:tgtFrame="_blank" w:history="1">
        <w:r w:rsidRPr="00D665F9">
          <w:rPr>
            <w:rStyle w:val="Hyperlink"/>
            <w:rFonts w:asciiTheme="minorHAnsi" w:hAnsiTheme="minorHAnsi" w:cstheme="minorHAnsi"/>
            <w:sz w:val="20"/>
            <w:szCs w:val="20"/>
            <w:lang w:val="en-US"/>
          </w:rPr>
          <w:t>here</w:t>
        </w:r>
      </w:hyperlink>
      <w:r w:rsidRPr="00D665F9">
        <w:rPr>
          <w:rFonts w:asciiTheme="minorHAnsi" w:hAnsiTheme="minorHAnsi" w:cstheme="minorHAnsi"/>
          <w:sz w:val="20"/>
          <w:szCs w:val="20"/>
          <w:lang w:val="en-US"/>
        </w:rPr>
        <w:t>.</w:t>
      </w:r>
      <w:r w:rsidRPr="00D665F9">
        <w:rPr>
          <w:rFonts w:asciiTheme="minorHAnsi" w:hAnsiTheme="minorHAnsi" w:cstheme="minorHAnsi"/>
          <w:sz w:val="20"/>
          <w:szCs w:val="20"/>
        </w:rPr>
        <w:t> </w:t>
      </w:r>
    </w:p>
    <w:p w14:paraId="21CBDD4F" w14:textId="77777777" w:rsidR="00A13F18" w:rsidRDefault="001474C2" w:rsidP="00A13F18">
      <w:pPr>
        <w:pStyle w:val="NormalWeb"/>
        <w:rPr>
          <w:rFonts w:asciiTheme="minorHAnsi" w:hAnsiTheme="minorHAnsi" w:cstheme="minorHAnsi"/>
          <w:b/>
          <w:bCs/>
          <w:sz w:val="20"/>
          <w:szCs w:val="20"/>
        </w:rPr>
      </w:pPr>
      <w:r w:rsidRPr="00040068">
        <w:rPr>
          <w:rFonts w:asciiTheme="minorHAnsi" w:hAnsiTheme="minorHAnsi" w:cstheme="minorHAnsi"/>
          <w:b/>
          <w:bCs/>
          <w:sz w:val="20"/>
          <w:szCs w:val="20"/>
        </w:rPr>
        <w:t xml:space="preserve">Deadlines and submission process: </w:t>
      </w:r>
    </w:p>
    <w:p w14:paraId="457D69E2" w14:textId="4CBDA0BA" w:rsidR="00040068" w:rsidRPr="00A13F18" w:rsidRDefault="00040068" w:rsidP="00A13F18">
      <w:pPr>
        <w:pStyle w:val="NormalWeb"/>
        <w:rPr>
          <w:rFonts w:asciiTheme="minorHAnsi" w:hAnsiTheme="minorHAnsi" w:cstheme="minorHAnsi"/>
          <w:b/>
          <w:bCs/>
          <w:sz w:val="20"/>
          <w:szCs w:val="20"/>
        </w:rPr>
      </w:pPr>
      <w:r w:rsidRPr="00040068">
        <w:rPr>
          <w:rFonts w:ascii="Calibri" w:hAnsi="Calibri" w:cs="Calibri"/>
          <w:sz w:val="20"/>
          <w:szCs w:val="20"/>
          <w:lang w:val="en-US"/>
        </w:rPr>
        <w:t>This proposal requires the PI to complete an online application on the funder portal (</w:t>
      </w:r>
      <w:hyperlink r:id="rId21" w:history="1">
        <w:r w:rsidRPr="00040068">
          <w:rPr>
            <w:rFonts w:ascii="Calibri" w:hAnsi="Calibri" w:cs="Calibri"/>
            <w:color w:val="0563C1" w:themeColor="hyperlink"/>
            <w:sz w:val="20"/>
            <w:szCs w:val="20"/>
            <w:u w:val="single"/>
            <w:lang w:val="en-US"/>
          </w:rPr>
          <w:t>Wellcome Funding platform</w:t>
        </w:r>
      </w:hyperlink>
      <w:r w:rsidRPr="00040068">
        <w:rPr>
          <w:rFonts w:ascii="Calibri" w:hAnsi="Calibri" w:cs="Calibri"/>
          <w:sz w:val="20"/>
          <w:szCs w:val="20"/>
          <w:lang w:val="en-US"/>
        </w:rPr>
        <w:t xml:space="preserve">) as well as requesting institutional approval via UCT’s electronic Research Administration (eRA) system, prior to submission of the application. </w:t>
      </w:r>
    </w:p>
    <w:p w14:paraId="7753DC7D" w14:textId="21DA2F17" w:rsidR="00040068" w:rsidRPr="00040068" w:rsidRDefault="00040068" w:rsidP="00040068">
      <w:pPr>
        <w:spacing w:before="100" w:beforeAutospacing="1" w:after="100" w:afterAutospacing="1" w:line="240" w:lineRule="auto"/>
        <w:jc w:val="both"/>
        <w:textAlignment w:val="baseline"/>
        <w:rPr>
          <w:rFonts w:ascii="Calibri" w:eastAsia="Times New Roman" w:hAnsi="Calibri" w:cs="Calibri"/>
          <w:sz w:val="20"/>
          <w:szCs w:val="20"/>
          <w:lang w:eastAsia="en-ZA"/>
        </w:rPr>
      </w:pPr>
      <w:r w:rsidRPr="00040068">
        <w:rPr>
          <w:rFonts w:ascii="Calibri" w:eastAsia="Times New Roman" w:hAnsi="Calibri" w:cs="Calibri"/>
          <w:b/>
          <w:bCs/>
          <w:sz w:val="20"/>
          <w:szCs w:val="20"/>
          <w:lang w:val="en-US" w:eastAsia="en-ZA"/>
        </w:rPr>
        <w:t>Important</w:t>
      </w:r>
      <w:r w:rsidRPr="00040068">
        <w:rPr>
          <w:rFonts w:ascii="Calibri" w:eastAsia="Times New Roman" w:hAnsi="Calibri" w:cs="Calibri"/>
          <w:sz w:val="20"/>
          <w:szCs w:val="20"/>
          <w:lang w:val="en-US" w:eastAsia="en-ZA"/>
        </w:rPr>
        <w:t xml:space="preserve">: The call has 3 submission rounds per year, with deadlines in </w:t>
      </w:r>
      <w:r w:rsidR="004537CF">
        <w:rPr>
          <w:rFonts w:ascii="Calibri" w:eastAsia="Times New Roman" w:hAnsi="Calibri" w:cs="Calibri"/>
          <w:sz w:val="20"/>
          <w:szCs w:val="20"/>
          <w:lang w:val="en-US" w:eastAsia="en-ZA"/>
        </w:rPr>
        <w:t>March</w:t>
      </w:r>
      <w:r w:rsidRPr="00040068">
        <w:rPr>
          <w:rFonts w:ascii="Calibri" w:eastAsia="Times New Roman" w:hAnsi="Calibri" w:cs="Calibri"/>
          <w:sz w:val="20"/>
          <w:szCs w:val="20"/>
          <w:lang w:val="en-US" w:eastAsia="en-ZA"/>
        </w:rPr>
        <w:t xml:space="preserve">, </w:t>
      </w:r>
      <w:r>
        <w:rPr>
          <w:rFonts w:ascii="Calibri" w:eastAsia="Times New Roman" w:hAnsi="Calibri" w:cs="Calibri"/>
          <w:sz w:val="20"/>
          <w:szCs w:val="20"/>
          <w:lang w:val="en-US" w:eastAsia="en-ZA"/>
        </w:rPr>
        <w:t>July</w:t>
      </w:r>
      <w:r w:rsidRPr="00040068">
        <w:rPr>
          <w:rFonts w:ascii="Calibri" w:eastAsia="Times New Roman" w:hAnsi="Calibri" w:cs="Calibri"/>
          <w:sz w:val="20"/>
          <w:szCs w:val="20"/>
          <w:lang w:val="en-US" w:eastAsia="en-ZA"/>
        </w:rPr>
        <w:t xml:space="preserve"> &amp; </w:t>
      </w:r>
      <w:r>
        <w:rPr>
          <w:rFonts w:ascii="Calibri" w:eastAsia="Times New Roman" w:hAnsi="Calibri" w:cs="Calibri"/>
          <w:sz w:val="20"/>
          <w:szCs w:val="20"/>
          <w:lang w:val="en-US" w:eastAsia="en-ZA"/>
        </w:rPr>
        <w:t>November</w:t>
      </w:r>
      <w:r w:rsidR="00EE788A">
        <w:rPr>
          <w:rFonts w:ascii="Calibri" w:eastAsia="Times New Roman" w:hAnsi="Calibri" w:cs="Calibri"/>
          <w:sz w:val="20"/>
          <w:szCs w:val="20"/>
          <w:lang w:val="en-US" w:eastAsia="en-ZA"/>
        </w:rPr>
        <w:t>.</w:t>
      </w:r>
    </w:p>
    <w:tbl>
      <w:tblPr>
        <w:tblW w:w="1008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012"/>
        <w:gridCol w:w="2068"/>
      </w:tblGrid>
      <w:tr w:rsidR="00A406EC" w:rsidRPr="00040068" w14:paraId="6740A9A3" w14:textId="77777777" w:rsidTr="00EA03A8">
        <w:trPr>
          <w:trHeight w:val="477"/>
        </w:trPr>
        <w:tc>
          <w:tcPr>
            <w:tcW w:w="8012" w:type="dxa"/>
            <w:tcBorders>
              <w:top w:val="single" w:sz="6" w:space="0" w:color="000000"/>
              <w:left w:val="single" w:sz="6" w:space="0" w:color="000000"/>
              <w:bottom w:val="single" w:sz="6" w:space="0" w:color="000000"/>
              <w:right w:val="single" w:sz="6" w:space="0" w:color="000000"/>
            </w:tcBorders>
            <w:hideMark/>
          </w:tcPr>
          <w:p w14:paraId="16A8EAAF" w14:textId="77777777" w:rsidR="00A406EC" w:rsidRPr="00A869CD" w:rsidRDefault="00A406EC" w:rsidP="00040068">
            <w:pPr>
              <w:widowControl w:val="0"/>
              <w:autoSpaceDE w:val="0"/>
              <w:autoSpaceDN w:val="0"/>
              <w:spacing w:before="1" w:after="0" w:line="267" w:lineRule="exact"/>
              <w:ind w:left="6"/>
              <w:rPr>
                <w:rFonts w:ascii="Calibri" w:eastAsia="Calibri" w:hAnsi="Calibri" w:cs="Calibri"/>
                <w:sz w:val="20"/>
                <w:szCs w:val="20"/>
                <w:lang w:val="en-US"/>
              </w:rPr>
            </w:pPr>
            <w:r w:rsidRPr="00A869CD">
              <w:rPr>
                <w:rFonts w:ascii="Calibri" w:eastAsia="Calibri" w:hAnsi="Calibri" w:cs="Calibri"/>
                <w:sz w:val="20"/>
                <w:szCs w:val="20"/>
                <w:lang w:val="en-US"/>
              </w:rPr>
              <w:t>PI</w:t>
            </w:r>
            <w:r w:rsidRPr="00A869CD">
              <w:rPr>
                <w:rFonts w:ascii="Calibri" w:eastAsia="Calibri" w:hAnsi="Calibri" w:cs="Calibri"/>
                <w:spacing w:val="-3"/>
                <w:sz w:val="20"/>
                <w:szCs w:val="20"/>
                <w:lang w:val="en-US"/>
              </w:rPr>
              <w:t xml:space="preserve"> </w:t>
            </w:r>
            <w:r w:rsidRPr="00A869CD">
              <w:rPr>
                <w:rFonts w:ascii="Calibri" w:eastAsia="Calibri" w:hAnsi="Calibri" w:cs="Calibri"/>
                <w:sz w:val="20"/>
                <w:szCs w:val="20"/>
                <w:lang w:val="en-US"/>
              </w:rPr>
              <w:t>to</w:t>
            </w:r>
            <w:r w:rsidRPr="00A869CD">
              <w:rPr>
                <w:rFonts w:ascii="Calibri" w:eastAsia="Calibri" w:hAnsi="Calibri" w:cs="Calibri"/>
                <w:spacing w:val="-2"/>
                <w:sz w:val="20"/>
                <w:szCs w:val="20"/>
                <w:lang w:val="en-US"/>
              </w:rPr>
              <w:t xml:space="preserve"> </w:t>
            </w:r>
            <w:r w:rsidRPr="00A869CD">
              <w:rPr>
                <w:rFonts w:ascii="Calibri" w:eastAsia="Calibri" w:hAnsi="Calibri" w:cs="Calibri"/>
                <w:sz w:val="20"/>
                <w:szCs w:val="20"/>
                <w:lang w:val="en-US"/>
              </w:rPr>
              <w:t>initiate</w:t>
            </w:r>
            <w:r w:rsidRPr="00A869CD">
              <w:rPr>
                <w:rFonts w:ascii="Calibri" w:eastAsia="Calibri" w:hAnsi="Calibri" w:cs="Calibri"/>
                <w:spacing w:val="-3"/>
                <w:sz w:val="20"/>
                <w:szCs w:val="20"/>
                <w:lang w:val="en-US"/>
              </w:rPr>
              <w:t xml:space="preserve"> </w:t>
            </w:r>
            <w:r w:rsidRPr="00A869CD">
              <w:rPr>
                <w:rFonts w:ascii="Calibri" w:eastAsia="Calibri" w:hAnsi="Calibri" w:cs="Calibri"/>
                <w:sz w:val="20"/>
                <w:szCs w:val="20"/>
                <w:lang w:val="en-US"/>
              </w:rPr>
              <w:t>an</w:t>
            </w:r>
            <w:r w:rsidRPr="00A869CD">
              <w:rPr>
                <w:rFonts w:ascii="Calibri" w:eastAsia="Calibri" w:hAnsi="Calibri" w:cs="Calibri"/>
                <w:spacing w:val="-6"/>
                <w:sz w:val="20"/>
                <w:szCs w:val="20"/>
                <w:lang w:val="en-US"/>
              </w:rPr>
              <w:t xml:space="preserve"> </w:t>
            </w:r>
            <w:r w:rsidRPr="00A869CD">
              <w:rPr>
                <w:rFonts w:ascii="Calibri" w:eastAsia="Calibri" w:hAnsi="Calibri" w:cs="Calibri"/>
                <w:sz w:val="20"/>
                <w:szCs w:val="20"/>
                <w:lang w:val="en-US"/>
              </w:rPr>
              <w:t>eRA</w:t>
            </w:r>
            <w:r w:rsidRPr="00A869CD">
              <w:rPr>
                <w:rFonts w:ascii="Calibri" w:eastAsia="Calibri" w:hAnsi="Calibri" w:cs="Calibri"/>
                <w:spacing w:val="-2"/>
                <w:sz w:val="20"/>
                <w:szCs w:val="20"/>
                <w:lang w:val="en-US"/>
              </w:rPr>
              <w:t xml:space="preserve"> </w:t>
            </w:r>
            <w:r w:rsidRPr="00A869CD">
              <w:rPr>
                <w:rFonts w:ascii="Calibri" w:eastAsia="Calibri" w:hAnsi="Calibri" w:cs="Calibri"/>
                <w:sz w:val="20"/>
                <w:szCs w:val="20"/>
                <w:lang w:val="en-US"/>
              </w:rPr>
              <w:t>proposal</w:t>
            </w:r>
            <w:r w:rsidRPr="00A869CD">
              <w:rPr>
                <w:rFonts w:ascii="Calibri" w:eastAsia="Calibri" w:hAnsi="Calibri" w:cs="Calibri"/>
                <w:spacing w:val="-3"/>
                <w:sz w:val="20"/>
                <w:szCs w:val="20"/>
                <w:lang w:val="en-US"/>
              </w:rPr>
              <w:t xml:space="preserve"> </w:t>
            </w:r>
            <w:r w:rsidRPr="00A869CD">
              <w:rPr>
                <w:rFonts w:ascii="Calibri" w:eastAsia="Calibri" w:hAnsi="Calibri" w:cs="Calibri"/>
                <w:sz w:val="20"/>
                <w:szCs w:val="20"/>
                <w:lang w:val="en-US"/>
              </w:rPr>
              <w:t>approval</w:t>
            </w:r>
            <w:r w:rsidRPr="00A869CD">
              <w:rPr>
                <w:rFonts w:ascii="Calibri" w:eastAsia="Calibri" w:hAnsi="Calibri" w:cs="Calibri"/>
                <w:spacing w:val="-6"/>
                <w:sz w:val="20"/>
                <w:szCs w:val="20"/>
                <w:lang w:val="en-US"/>
              </w:rPr>
              <w:t xml:space="preserve"> </w:t>
            </w:r>
            <w:r w:rsidRPr="00A869CD">
              <w:rPr>
                <w:rFonts w:ascii="Calibri" w:eastAsia="Calibri" w:hAnsi="Calibri" w:cs="Calibri"/>
                <w:sz w:val="20"/>
                <w:szCs w:val="20"/>
                <w:lang w:val="en-US"/>
              </w:rPr>
              <w:t>request</w:t>
            </w:r>
            <w:r w:rsidRPr="00A869CD">
              <w:rPr>
                <w:rFonts w:ascii="Calibri" w:eastAsia="Calibri" w:hAnsi="Calibri" w:cs="Calibri"/>
                <w:spacing w:val="-3"/>
                <w:sz w:val="20"/>
                <w:szCs w:val="20"/>
                <w:lang w:val="en-US"/>
              </w:rPr>
              <w:t xml:space="preserve"> </w:t>
            </w:r>
            <w:r w:rsidRPr="00A869CD">
              <w:rPr>
                <w:rFonts w:ascii="Calibri" w:eastAsia="Calibri" w:hAnsi="Calibri" w:cs="Calibri"/>
                <w:sz w:val="20"/>
                <w:szCs w:val="20"/>
                <w:lang w:val="en-US"/>
              </w:rPr>
              <w:t>and</w:t>
            </w:r>
            <w:r w:rsidRPr="00A869CD">
              <w:rPr>
                <w:rFonts w:ascii="Calibri" w:eastAsia="Calibri" w:hAnsi="Calibri" w:cs="Calibri"/>
                <w:spacing w:val="-4"/>
                <w:sz w:val="20"/>
                <w:szCs w:val="20"/>
                <w:lang w:val="en-US"/>
              </w:rPr>
              <w:t xml:space="preserve"> alert their faculty finance staff of the budget support needed</w:t>
            </w:r>
          </w:p>
        </w:tc>
        <w:tc>
          <w:tcPr>
            <w:tcW w:w="2068" w:type="dxa"/>
            <w:tcBorders>
              <w:top w:val="single" w:sz="6" w:space="0" w:color="000000"/>
              <w:left w:val="single" w:sz="6" w:space="0" w:color="000000"/>
              <w:bottom w:val="single" w:sz="6" w:space="0" w:color="000000"/>
              <w:right w:val="single" w:sz="6" w:space="0" w:color="000000"/>
            </w:tcBorders>
          </w:tcPr>
          <w:p w14:paraId="579416EF" w14:textId="77916A61" w:rsidR="00A406EC" w:rsidRPr="008E1E8B" w:rsidRDefault="007C1542" w:rsidP="00B043A6">
            <w:pPr>
              <w:widowControl w:val="0"/>
              <w:autoSpaceDE w:val="0"/>
              <w:autoSpaceDN w:val="0"/>
              <w:spacing w:before="1" w:after="0" w:line="240" w:lineRule="auto"/>
              <w:ind w:left="15" w:right="3"/>
              <w:rPr>
                <w:rFonts w:ascii="Calibri" w:eastAsia="Calibri" w:hAnsi="Calibri" w:cs="Calibri"/>
                <w:b/>
                <w:color w:val="000000" w:themeColor="text1"/>
                <w:sz w:val="20"/>
                <w:szCs w:val="20"/>
                <w:lang w:val="en-US"/>
              </w:rPr>
            </w:pPr>
            <w:r w:rsidRPr="008E1E8B">
              <w:rPr>
                <w:rFonts w:ascii="Calibri" w:eastAsia="Calibri" w:hAnsi="Calibri" w:cs="Calibri"/>
                <w:b/>
                <w:color w:val="000000" w:themeColor="text1"/>
                <w:sz w:val="20"/>
                <w:szCs w:val="20"/>
                <w:lang w:val="en-US"/>
              </w:rPr>
              <w:t xml:space="preserve">Tuesday, </w:t>
            </w:r>
            <w:r w:rsidR="00B043A6">
              <w:rPr>
                <w:rFonts w:ascii="Calibri" w:eastAsia="Calibri" w:hAnsi="Calibri" w:cs="Calibri"/>
                <w:b/>
                <w:color w:val="000000" w:themeColor="text1"/>
                <w:sz w:val="20"/>
                <w:szCs w:val="20"/>
                <w:lang w:val="en-US"/>
              </w:rPr>
              <w:t>25 August</w:t>
            </w:r>
          </w:p>
        </w:tc>
      </w:tr>
      <w:tr w:rsidR="00A406EC" w:rsidRPr="00040068" w14:paraId="20655749" w14:textId="77777777" w:rsidTr="00EA03A8">
        <w:trPr>
          <w:trHeight w:val="462"/>
        </w:trPr>
        <w:tc>
          <w:tcPr>
            <w:tcW w:w="8012" w:type="dxa"/>
            <w:tcBorders>
              <w:top w:val="single" w:sz="6" w:space="0" w:color="000000"/>
              <w:left w:val="single" w:sz="6" w:space="0" w:color="000000"/>
              <w:bottom w:val="single" w:sz="6" w:space="0" w:color="000000"/>
              <w:right w:val="single" w:sz="6" w:space="0" w:color="000000"/>
            </w:tcBorders>
            <w:hideMark/>
          </w:tcPr>
          <w:p w14:paraId="36B8B1C0" w14:textId="77777777" w:rsidR="00A406EC" w:rsidRPr="00A869CD" w:rsidRDefault="00A406EC" w:rsidP="00040068">
            <w:pPr>
              <w:widowControl w:val="0"/>
              <w:autoSpaceDE w:val="0"/>
              <w:autoSpaceDN w:val="0"/>
              <w:spacing w:after="0" w:line="249" w:lineRule="exact"/>
              <w:ind w:left="6"/>
              <w:rPr>
                <w:rFonts w:ascii="Calibri" w:eastAsia="Calibri" w:hAnsi="Calibri" w:cs="Calibri"/>
                <w:sz w:val="20"/>
                <w:szCs w:val="20"/>
                <w:lang w:val="en-US"/>
              </w:rPr>
            </w:pPr>
            <w:r w:rsidRPr="00A869CD">
              <w:rPr>
                <w:rFonts w:ascii="Calibri" w:eastAsia="Calibri" w:hAnsi="Calibri" w:cs="Calibri"/>
                <w:sz w:val="20"/>
                <w:szCs w:val="20"/>
              </w:rPr>
              <w:t xml:space="preserve">PI to submit an eRA Proposal Approval request with a draft budget to the Budget Reviewer step on eRA at least </w:t>
            </w:r>
            <w:r w:rsidRPr="00A869CD">
              <w:rPr>
                <w:rFonts w:ascii="Calibri" w:eastAsia="Calibri" w:hAnsi="Calibri" w:cs="Calibri"/>
                <w:b/>
                <w:bCs/>
                <w:sz w:val="20"/>
                <w:szCs w:val="20"/>
              </w:rPr>
              <w:t>4 weeks</w:t>
            </w:r>
            <w:r w:rsidRPr="00A869CD">
              <w:rPr>
                <w:rFonts w:ascii="Calibri" w:eastAsia="Calibri" w:hAnsi="Calibri" w:cs="Calibri"/>
                <w:sz w:val="20"/>
                <w:szCs w:val="20"/>
              </w:rPr>
              <w:t xml:space="preserve"> before the funder deadline</w:t>
            </w:r>
          </w:p>
        </w:tc>
        <w:tc>
          <w:tcPr>
            <w:tcW w:w="2068" w:type="dxa"/>
            <w:tcBorders>
              <w:top w:val="single" w:sz="6" w:space="0" w:color="000000"/>
              <w:left w:val="single" w:sz="6" w:space="0" w:color="000000"/>
              <w:bottom w:val="single" w:sz="6" w:space="0" w:color="000000"/>
              <w:right w:val="single" w:sz="6" w:space="0" w:color="000000"/>
            </w:tcBorders>
          </w:tcPr>
          <w:p w14:paraId="0533698F" w14:textId="10B41D1B" w:rsidR="00A406EC" w:rsidRPr="008E1E8B" w:rsidRDefault="002814B7" w:rsidP="00040068">
            <w:pPr>
              <w:widowControl w:val="0"/>
              <w:autoSpaceDE w:val="0"/>
              <w:autoSpaceDN w:val="0"/>
              <w:spacing w:before="1" w:after="0" w:line="240" w:lineRule="auto"/>
              <w:ind w:left="15" w:right="3"/>
              <w:jc w:val="center"/>
              <w:rPr>
                <w:rFonts w:ascii="Calibri" w:eastAsia="Calibri" w:hAnsi="Calibri" w:cs="Calibri"/>
                <w:b/>
                <w:color w:val="000000" w:themeColor="text1"/>
                <w:sz w:val="20"/>
                <w:szCs w:val="20"/>
                <w:lang w:val="en-US"/>
              </w:rPr>
            </w:pPr>
            <w:r w:rsidRPr="008E1E8B">
              <w:rPr>
                <w:rFonts w:ascii="Calibri" w:eastAsia="Calibri" w:hAnsi="Calibri" w:cs="Calibri"/>
                <w:b/>
                <w:color w:val="000000" w:themeColor="text1"/>
                <w:sz w:val="20"/>
                <w:szCs w:val="20"/>
                <w:lang w:val="en-US"/>
              </w:rPr>
              <w:t>Tuesda</w:t>
            </w:r>
            <w:r w:rsidR="00D3423E">
              <w:rPr>
                <w:rFonts w:ascii="Calibri" w:eastAsia="Calibri" w:hAnsi="Calibri" w:cs="Calibri"/>
                <w:b/>
                <w:color w:val="000000" w:themeColor="text1"/>
                <w:sz w:val="20"/>
                <w:szCs w:val="20"/>
                <w:lang w:val="en-US"/>
              </w:rPr>
              <w:t>y,</w:t>
            </w:r>
            <w:r w:rsidR="00BD2ACE">
              <w:rPr>
                <w:rFonts w:ascii="Calibri" w:eastAsia="Calibri" w:hAnsi="Calibri" w:cs="Calibri"/>
                <w:b/>
                <w:color w:val="000000" w:themeColor="text1"/>
                <w:sz w:val="20"/>
                <w:szCs w:val="20"/>
                <w:lang w:val="en-US"/>
              </w:rPr>
              <w:t xml:space="preserve"> 20 October </w:t>
            </w:r>
          </w:p>
        </w:tc>
      </w:tr>
      <w:tr w:rsidR="00A406EC" w:rsidRPr="00040068" w14:paraId="61DBB273" w14:textId="77777777" w:rsidTr="00EA03A8">
        <w:trPr>
          <w:trHeight w:val="552"/>
        </w:trPr>
        <w:tc>
          <w:tcPr>
            <w:tcW w:w="8012" w:type="dxa"/>
            <w:tcBorders>
              <w:top w:val="single" w:sz="6" w:space="0" w:color="000000"/>
              <w:left w:val="single" w:sz="6" w:space="0" w:color="000000"/>
              <w:bottom w:val="single" w:sz="6" w:space="0" w:color="000000"/>
              <w:right w:val="single" w:sz="6" w:space="0" w:color="000000"/>
            </w:tcBorders>
            <w:hideMark/>
          </w:tcPr>
          <w:p w14:paraId="6AD2582B" w14:textId="374DB968" w:rsidR="00A406EC" w:rsidRPr="00A869CD" w:rsidRDefault="00A406EC" w:rsidP="00A406EC">
            <w:pPr>
              <w:widowControl w:val="0"/>
              <w:autoSpaceDE w:val="0"/>
              <w:autoSpaceDN w:val="0"/>
              <w:spacing w:after="0" w:line="249" w:lineRule="exact"/>
              <w:ind w:left="6"/>
              <w:rPr>
                <w:rFonts w:ascii="Calibri" w:eastAsia="Calibri" w:hAnsi="Calibri" w:cs="Calibri"/>
                <w:sz w:val="20"/>
                <w:szCs w:val="20"/>
              </w:rPr>
            </w:pPr>
            <w:r w:rsidRPr="00A869CD">
              <w:rPr>
                <w:rFonts w:ascii="Calibri" w:eastAsia="Calibri" w:hAnsi="Calibri" w:cs="Calibri"/>
                <w:sz w:val="20"/>
                <w:szCs w:val="20"/>
              </w:rPr>
              <w:t xml:space="preserve">PI to submit an eRA Proposal Approval request to the Finance Approver step on eRA at least </w:t>
            </w:r>
            <w:r w:rsidRPr="00A869CD">
              <w:rPr>
                <w:rFonts w:ascii="Calibri" w:eastAsia="Calibri" w:hAnsi="Calibri" w:cs="Calibri"/>
                <w:b/>
                <w:bCs/>
                <w:sz w:val="20"/>
                <w:szCs w:val="20"/>
              </w:rPr>
              <w:t>2 weeks</w:t>
            </w:r>
            <w:r w:rsidRPr="00A869CD">
              <w:rPr>
                <w:rFonts w:ascii="Calibri" w:eastAsia="Calibri" w:hAnsi="Calibri" w:cs="Calibri"/>
                <w:sz w:val="20"/>
                <w:szCs w:val="20"/>
              </w:rPr>
              <w:t xml:space="preserve"> before the funder deadline</w:t>
            </w:r>
          </w:p>
        </w:tc>
        <w:tc>
          <w:tcPr>
            <w:tcW w:w="2068" w:type="dxa"/>
            <w:tcBorders>
              <w:top w:val="single" w:sz="6" w:space="0" w:color="000000"/>
              <w:left w:val="single" w:sz="6" w:space="0" w:color="000000"/>
              <w:bottom w:val="single" w:sz="6" w:space="0" w:color="000000"/>
              <w:right w:val="single" w:sz="6" w:space="0" w:color="000000"/>
            </w:tcBorders>
          </w:tcPr>
          <w:p w14:paraId="25164181" w14:textId="72841B5B" w:rsidR="00A406EC" w:rsidRPr="008E1E8B" w:rsidRDefault="003D5303" w:rsidP="00040068">
            <w:pPr>
              <w:widowControl w:val="0"/>
              <w:autoSpaceDE w:val="0"/>
              <w:autoSpaceDN w:val="0"/>
              <w:spacing w:after="0" w:line="268" w:lineRule="exact"/>
              <w:ind w:left="15" w:right="2"/>
              <w:jc w:val="center"/>
              <w:rPr>
                <w:rFonts w:ascii="Calibri" w:eastAsia="Calibri" w:hAnsi="Calibri" w:cs="Calibri"/>
                <w:b/>
                <w:color w:val="000000" w:themeColor="text1"/>
                <w:sz w:val="20"/>
                <w:szCs w:val="20"/>
                <w:lang w:val="en-US"/>
              </w:rPr>
            </w:pPr>
            <w:r w:rsidRPr="008E1E8B">
              <w:rPr>
                <w:rFonts w:ascii="Calibri" w:eastAsia="Calibri" w:hAnsi="Calibri" w:cs="Calibri"/>
                <w:b/>
                <w:color w:val="000000" w:themeColor="text1"/>
                <w:sz w:val="20"/>
                <w:szCs w:val="20"/>
                <w:lang w:val="en-US"/>
              </w:rPr>
              <w:t>Tuesday</w:t>
            </w:r>
            <w:r w:rsidR="007542BF" w:rsidRPr="008E1E8B">
              <w:rPr>
                <w:rFonts w:ascii="Calibri" w:eastAsia="Calibri" w:hAnsi="Calibri" w:cs="Calibri"/>
                <w:b/>
                <w:color w:val="000000" w:themeColor="text1"/>
                <w:sz w:val="20"/>
                <w:szCs w:val="20"/>
                <w:lang w:val="en-US"/>
              </w:rPr>
              <w:t>,</w:t>
            </w:r>
            <w:r w:rsidR="0031623E">
              <w:rPr>
                <w:rFonts w:ascii="Calibri" w:eastAsia="Calibri" w:hAnsi="Calibri" w:cs="Calibri"/>
                <w:b/>
                <w:color w:val="000000" w:themeColor="text1"/>
                <w:sz w:val="20"/>
                <w:szCs w:val="20"/>
                <w:lang w:val="en-US"/>
              </w:rPr>
              <w:t xml:space="preserve"> 3 November </w:t>
            </w:r>
          </w:p>
        </w:tc>
      </w:tr>
      <w:tr w:rsidR="00A406EC" w:rsidRPr="00040068" w14:paraId="6A7F854C" w14:textId="77777777" w:rsidTr="00EA03A8">
        <w:trPr>
          <w:trHeight w:val="657"/>
        </w:trPr>
        <w:tc>
          <w:tcPr>
            <w:tcW w:w="8012" w:type="dxa"/>
            <w:tcBorders>
              <w:top w:val="single" w:sz="6" w:space="0" w:color="000000"/>
              <w:left w:val="single" w:sz="6" w:space="0" w:color="000000"/>
              <w:bottom w:val="single" w:sz="6" w:space="0" w:color="000000"/>
              <w:right w:val="single" w:sz="6" w:space="0" w:color="000000"/>
            </w:tcBorders>
            <w:hideMark/>
          </w:tcPr>
          <w:p w14:paraId="4459D5A5" w14:textId="77777777" w:rsidR="00A406EC" w:rsidRPr="00A869CD" w:rsidRDefault="00A406EC" w:rsidP="00040068">
            <w:pPr>
              <w:widowControl w:val="0"/>
              <w:autoSpaceDE w:val="0"/>
              <w:autoSpaceDN w:val="0"/>
              <w:spacing w:after="0" w:line="268" w:lineRule="exact"/>
              <w:ind w:left="6"/>
              <w:rPr>
                <w:rFonts w:ascii="Calibri" w:eastAsia="Calibri" w:hAnsi="Calibri" w:cs="Calibri"/>
                <w:sz w:val="20"/>
                <w:szCs w:val="20"/>
                <w:lang w:val="en-US"/>
              </w:rPr>
            </w:pPr>
            <w:r w:rsidRPr="00A869CD">
              <w:rPr>
                <w:rFonts w:ascii="Calibri" w:eastAsia="Calibri" w:hAnsi="Calibri" w:cs="Calibri"/>
                <w:sz w:val="20"/>
                <w:szCs w:val="20"/>
              </w:rPr>
              <w:t xml:space="preserve">Approval form and all supporting documents to reach RC&amp;I via eRA at least </w:t>
            </w:r>
            <w:r w:rsidRPr="00A869CD">
              <w:rPr>
                <w:rFonts w:ascii="Calibri" w:eastAsia="Calibri" w:hAnsi="Calibri" w:cs="Calibri"/>
                <w:b/>
                <w:bCs/>
                <w:sz w:val="20"/>
                <w:szCs w:val="20"/>
              </w:rPr>
              <w:t>1 week</w:t>
            </w:r>
            <w:r w:rsidRPr="00A869CD">
              <w:rPr>
                <w:rFonts w:ascii="Calibri" w:eastAsia="Calibri" w:hAnsi="Calibri" w:cs="Calibri"/>
                <w:sz w:val="20"/>
                <w:szCs w:val="20"/>
              </w:rPr>
              <w:t xml:space="preserve"> before the funder deadline</w:t>
            </w:r>
          </w:p>
        </w:tc>
        <w:tc>
          <w:tcPr>
            <w:tcW w:w="2068" w:type="dxa"/>
            <w:tcBorders>
              <w:top w:val="single" w:sz="6" w:space="0" w:color="000000"/>
              <w:left w:val="single" w:sz="6" w:space="0" w:color="000000"/>
              <w:bottom w:val="single" w:sz="6" w:space="0" w:color="000000"/>
              <w:right w:val="single" w:sz="6" w:space="0" w:color="000000"/>
            </w:tcBorders>
          </w:tcPr>
          <w:p w14:paraId="748341C8" w14:textId="59AFEE7A" w:rsidR="00A406EC" w:rsidRPr="008E1E8B" w:rsidRDefault="007542BF" w:rsidP="007542BF">
            <w:pPr>
              <w:widowControl w:val="0"/>
              <w:autoSpaceDE w:val="0"/>
              <w:autoSpaceDN w:val="0"/>
              <w:spacing w:after="0" w:line="268" w:lineRule="exact"/>
              <w:ind w:left="15" w:right="2"/>
              <w:jc w:val="center"/>
              <w:rPr>
                <w:rFonts w:ascii="Calibri" w:eastAsia="Calibri" w:hAnsi="Calibri" w:cs="Calibri"/>
                <w:b/>
                <w:color w:val="000000" w:themeColor="text1"/>
                <w:sz w:val="20"/>
                <w:szCs w:val="20"/>
                <w:lang w:val="en-US"/>
              </w:rPr>
            </w:pPr>
            <w:r w:rsidRPr="008E1E8B">
              <w:rPr>
                <w:rFonts w:ascii="Calibri" w:eastAsia="Calibri" w:hAnsi="Calibri" w:cs="Calibri"/>
                <w:b/>
                <w:color w:val="000000" w:themeColor="text1"/>
                <w:sz w:val="20"/>
                <w:szCs w:val="20"/>
                <w:lang w:val="en-US"/>
              </w:rPr>
              <w:t xml:space="preserve">Tuesday, </w:t>
            </w:r>
            <w:r w:rsidR="0017408D">
              <w:rPr>
                <w:rFonts w:ascii="Calibri" w:eastAsia="Calibri" w:hAnsi="Calibri" w:cs="Calibri"/>
                <w:b/>
                <w:color w:val="000000" w:themeColor="text1"/>
                <w:sz w:val="20"/>
                <w:szCs w:val="20"/>
                <w:lang w:val="en-US"/>
              </w:rPr>
              <w:t>10 November</w:t>
            </w:r>
          </w:p>
        </w:tc>
      </w:tr>
      <w:tr w:rsidR="00A406EC" w:rsidRPr="00040068" w14:paraId="7F07DF29" w14:textId="77777777" w:rsidTr="00EA03A8">
        <w:trPr>
          <w:trHeight w:val="365"/>
        </w:trPr>
        <w:tc>
          <w:tcPr>
            <w:tcW w:w="8012" w:type="dxa"/>
            <w:tcBorders>
              <w:top w:val="single" w:sz="6" w:space="0" w:color="000000"/>
              <w:left w:val="single" w:sz="6" w:space="0" w:color="000000"/>
              <w:bottom w:val="single" w:sz="6" w:space="0" w:color="000000"/>
              <w:right w:val="single" w:sz="6" w:space="0" w:color="000000"/>
            </w:tcBorders>
            <w:hideMark/>
          </w:tcPr>
          <w:p w14:paraId="3929A753" w14:textId="77777777" w:rsidR="00A406EC" w:rsidRPr="00A869CD" w:rsidRDefault="00A406EC" w:rsidP="00040068">
            <w:pPr>
              <w:widowControl w:val="0"/>
              <w:autoSpaceDE w:val="0"/>
              <w:autoSpaceDN w:val="0"/>
              <w:spacing w:after="0" w:line="268" w:lineRule="exact"/>
              <w:ind w:left="6"/>
              <w:rPr>
                <w:rFonts w:ascii="Calibri" w:eastAsia="Calibri" w:hAnsi="Calibri" w:cs="Calibri"/>
                <w:sz w:val="20"/>
                <w:szCs w:val="20"/>
                <w:lang w:val="en-US"/>
              </w:rPr>
            </w:pPr>
            <w:r w:rsidRPr="00A869CD">
              <w:rPr>
                <w:rFonts w:ascii="Calibri" w:eastAsia="Calibri" w:hAnsi="Calibri" w:cs="Calibri"/>
                <w:sz w:val="20"/>
                <w:szCs w:val="20"/>
              </w:rPr>
              <w:t>Funder deadline: Final submission actioned by RC&amp;I via the funder’s portal.</w:t>
            </w:r>
          </w:p>
        </w:tc>
        <w:tc>
          <w:tcPr>
            <w:tcW w:w="2068" w:type="dxa"/>
            <w:tcBorders>
              <w:top w:val="single" w:sz="6" w:space="0" w:color="000000"/>
              <w:left w:val="single" w:sz="6" w:space="0" w:color="000000"/>
              <w:bottom w:val="single" w:sz="6" w:space="0" w:color="000000"/>
              <w:right w:val="single" w:sz="6" w:space="0" w:color="000000"/>
            </w:tcBorders>
            <w:hideMark/>
          </w:tcPr>
          <w:p w14:paraId="6FBE9FDD" w14:textId="20626835" w:rsidR="00A406EC" w:rsidRPr="008E1E8B" w:rsidRDefault="001A59AE" w:rsidP="0017408D">
            <w:pPr>
              <w:widowControl w:val="0"/>
              <w:autoSpaceDE w:val="0"/>
              <w:autoSpaceDN w:val="0"/>
              <w:spacing w:after="0" w:line="268" w:lineRule="exact"/>
              <w:ind w:left="15" w:right="2"/>
              <w:rPr>
                <w:rFonts w:ascii="Calibri" w:eastAsia="Calibri" w:hAnsi="Calibri" w:cs="Calibri"/>
                <w:b/>
                <w:color w:val="000000" w:themeColor="text1"/>
                <w:sz w:val="20"/>
                <w:szCs w:val="20"/>
                <w:lang w:val="en-US"/>
              </w:rPr>
            </w:pPr>
            <w:r>
              <w:rPr>
                <w:rFonts w:ascii="Calibri" w:eastAsia="Calibri" w:hAnsi="Calibri" w:cs="Calibri"/>
                <w:b/>
                <w:color w:val="000000" w:themeColor="text1"/>
                <w:sz w:val="20"/>
                <w:szCs w:val="20"/>
                <w:lang w:val="en-US"/>
              </w:rPr>
              <w:t xml:space="preserve">Tuesday, 17 November </w:t>
            </w:r>
          </w:p>
        </w:tc>
      </w:tr>
    </w:tbl>
    <w:p w14:paraId="6C092E17" w14:textId="77777777" w:rsidR="00040068" w:rsidRPr="00040068" w:rsidRDefault="00040068" w:rsidP="00040068">
      <w:pPr>
        <w:spacing w:after="0" w:line="240" w:lineRule="auto"/>
        <w:jc w:val="both"/>
        <w:textAlignment w:val="baseline"/>
        <w:rPr>
          <w:rFonts w:ascii="Calibri" w:eastAsia="Times New Roman" w:hAnsi="Calibri" w:cs="Calibri"/>
          <w:sz w:val="20"/>
          <w:szCs w:val="20"/>
          <w:lang w:eastAsia="en-ZA"/>
        </w:rPr>
      </w:pPr>
    </w:p>
    <w:p w14:paraId="373A0E7C" w14:textId="77777777" w:rsidR="00040068" w:rsidRPr="00040068" w:rsidRDefault="00040068" w:rsidP="00040068">
      <w:pPr>
        <w:spacing w:before="100" w:beforeAutospacing="1" w:after="100" w:afterAutospacing="1" w:line="240" w:lineRule="auto"/>
        <w:jc w:val="both"/>
        <w:textAlignment w:val="baseline"/>
        <w:rPr>
          <w:rFonts w:ascii="Times New Roman" w:eastAsia="Times New Roman" w:hAnsi="Times New Roman" w:cs="Times New Roman"/>
          <w:b/>
          <w:bCs/>
          <w:sz w:val="20"/>
          <w:szCs w:val="20"/>
          <w:lang w:eastAsia="en-ZA"/>
        </w:rPr>
      </w:pPr>
      <w:r w:rsidRPr="00040068">
        <w:rPr>
          <w:rFonts w:ascii="Calibri" w:eastAsia="Times New Roman" w:hAnsi="Calibri" w:cs="Calibri"/>
          <w:b/>
          <w:bCs/>
          <w:sz w:val="20"/>
          <w:szCs w:val="20"/>
          <w:lang w:eastAsia="en-ZA"/>
        </w:rPr>
        <w:t xml:space="preserve">Contact information: </w:t>
      </w:r>
    </w:p>
    <w:p w14:paraId="494A74B3" w14:textId="34B029A7" w:rsidR="00040068" w:rsidRPr="00040068" w:rsidRDefault="00040068" w:rsidP="00040068">
      <w:pPr>
        <w:numPr>
          <w:ilvl w:val="1"/>
          <w:numId w:val="39"/>
        </w:numPr>
        <w:spacing w:before="100" w:beforeAutospacing="1" w:after="100" w:afterAutospacing="1" w:line="240" w:lineRule="auto"/>
        <w:jc w:val="both"/>
        <w:textAlignment w:val="baseline"/>
        <w:rPr>
          <w:rFonts w:ascii="Calibri" w:eastAsia="Times New Roman" w:hAnsi="Calibri" w:cs="Calibri"/>
          <w:b/>
          <w:bCs/>
          <w:sz w:val="20"/>
          <w:szCs w:val="20"/>
          <w:lang w:eastAsia="en-ZA"/>
        </w:rPr>
      </w:pPr>
      <w:r w:rsidRPr="00040068">
        <w:rPr>
          <w:rFonts w:ascii="Calibri" w:eastAsia="Times New Roman" w:hAnsi="Calibri" w:cs="Calibri"/>
          <w:sz w:val="20"/>
          <w:szCs w:val="20"/>
          <w:lang w:eastAsia="en-ZA"/>
        </w:rPr>
        <w:t xml:space="preserve">Health Sciences applicants contact </w:t>
      </w:r>
      <w:hyperlink r:id="rId22" w:history="1">
        <w:r w:rsidR="00245292" w:rsidRPr="00C839CA">
          <w:rPr>
            <w:rStyle w:val="Hyperlink"/>
            <w:rFonts w:ascii="Calibri" w:eastAsia="Times New Roman" w:hAnsi="Calibri" w:cs="Calibri"/>
            <w:sz w:val="20"/>
            <w:szCs w:val="20"/>
            <w:lang w:eastAsia="en-ZA"/>
          </w:rPr>
          <w:t>fhs.researchfunding@uct.ac.za</w:t>
        </w:r>
      </w:hyperlink>
      <w:r w:rsidR="00245292">
        <w:rPr>
          <w:rFonts w:ascii="Calibri" w:eastAsia="Times New Roman" w:hAnsi="Calibri" w:cs="Calibri"/>
          <w:sz w:val="20"/>
          <w:szCs w:val="20"/>
          <w:lang w:eastAsia="en-ZA"/>
        </w:rPr>
        <w:t xml:space="preserve"> </w:t>
      </w:r>
    </w:p>
    <w:p w14:paraId="486BE612" w14:textId="77777777" w:rsidR="00040068" w:rsidRPr="00040068" w:rsidRDefault="00040068" w:rsidP="00040068">
      <w:pPr>
        <w:numPr>
          <w:ilvl w:val="1"/>
          <w:numId w:val="39"/>
        </w:numPr>
        <w:spacing w:before="100" w:beforeAutospacing="1" w:after="100" w:afterAutospacing="1" w:line="240" w:lineRule="auto"/>
        <w:jc w:val="both"/>
        <w:textAlignment w:val="baseline"/>
        <w:rPr>
          <w:rFonts w:ascii="Times New Roman" w:eastAsia="Times New Roman" w:hAnsi="Times New Roman" w:cs="Times New Roman"/>
          <w:color w:val="0563C1" w:themeColor="hyperlink"/>
          <w:sz w:val="20"/>
          <w:szCs w:val="20"/>
          <w:u w:val="single"/>
          <w:lang w:eastAsia="en-ZA"/>
        </w:rPr>
      </w:pPr>
      <w:r w:rsidRPr="00040068">
        <w:rPr>
          <w:rFonts w:ascii="Calibri" w:eastAsia="Times New Roman" w:hAnsi="Calibri" w:cs="Calibri"/>
          <w:sz w:val="20"/>
          <w:szCs w:val="20"/>
          <w:lang w:eastAsia="en-ZA"/>
        </w:rPr>
        <w:t xml:space="preserve">All other faculties contact </w:t>
      </w:r>
      <w:hyperlink r:id="rId23" w:history="1">
        <w:r w:rsidRPr="00040068">
          <w:rPr>
            <w:rFonts w:ascii="Calibri" w:eastAsia="Times New Roman" w:hAnsi="Calibri" w:cs="Calibri"/>
            <w:color w:val="0563C1" w:themeColor="hyperlink"/>
            <w:sz w:val="20"/>
            <w:szCs w:val="20"/>
            <w:u w:val="single"/>
            <w:lang w:eastAsia="en-ZA"/>
          </w:rPr>
          <w:t>internationalgrants@uct.ac.za</w:t>
        </w:r>
      </w:hyperlink>
    </w:p>
    <w:p w14:paraId="0F454DA5" w14:textId="77777777" w:rsidR="00040068" w:rsidRDefault="00040068" w:rsidP="0025428E">
      <w:pPr>
        <w:pStyle w:val="NormalWeb"/>
        <w:rPr>
          <w:rFonts w:asciiTheme="minorHAnsi" w:hAnsiTheme="minorHAnsi" w:cstheme="minorHAnsi"/>
          <w:b/>
          <w:bCs/>
          <w:sz w:val="20"/>
          <w:szCs w:val="20"/>
        </w:rPr>
      </w:pPr>
    </w:p>
    <w:p w14:paraId="1F9BEEC1" w14:textId="77777777" w:rsidR="00040068" w:rsidRDefault="00040068" w:rsidP="0025428E">
      <w:pPr>
        <w:pStyle w:val="NormalWeb"/>
        <w:rPr>
          <w:rFonts w:asciiTheme="minorHAnsi" w:hAnsiTheme="minorHAnsi" w:cstheme="minorHAnsi"/>
          <w:b/>
          <w:bCs/>
          <w:sz w:val="20"/>
          <w:szCs w:val="20"/>
        </w:rPr>
      </w:pPr>
    </w:p>
    <w:p w14:paraId="29DA89B3" w14:textId="77777777" w:rsidR="00040068" w:rsidRDefault="00040068" w:rsidP="0025428E">
      <w:pPr>
        <w:pStyle w:val="NormalWeb"/>
        <w:rPr>
          <w:rFonts w:asciiTheme="minorHAnsi" w:hAnsiTheme="minorHAnsi" w:cstheme="minorHAnsi"/>
          <w:b/>
          <w:bCs/>
          <w:sz w:val="20"/>
          <w:szCs w:val="20"/>
        </w:rPr>
      </w:pPr>
    </w:p>
    <w:p w14:paraId="45D76EF6" w14:textId="77777777" w:rsidR="00040068" w:rsidRDefault="00040068" w:rsidP="0025428E">
      <w:pPr>
        <w:pStyle w:val="NormalWeb"/>
        <w:rPr>
          <w:rFonts w:asciiTheme="minorHAnsi" w:hAnsiTheme="minorHAnsi" w:cstheme="minorHAnsi"/>
          <w:b/>
          <w:bCs/>
          <w:sz w:val="20"/>
          <w:szCs w:val="20"/>
        </w:rPr>
      </w:pPr>
    </w:p>
    <w:p w14:paraId="4FAFB2B0" w14:textId="77777777" w:rsidR="00040068" w:rsidRDefault="00040068" w:rsidP="0025428E">
      <w:pPr>
        <w:pStyle w:val="NormalWeb"/>
        <w:rPr>
          <w:rFonts w:asciiTheme="minorHAnsi" w:hAnsiTheme="minorHAnsi" w:cstheme="minorHAnsi"/>
          <w:b/>
          <w:bCs/>
          <w:sz w:val="20"/>
          <w:szCs w:val="20"/>
        </w:rPr>
      </w:pPr>
    </w:p>
    <w:p w14:paraId="5FA7A1B0" w14:textId="77777777" w:rsidR="00040068" w:rsidRDefault="00040068" w:rsidP="0025428E">
      <w:pPr>
        <w:pStyle w:val="NormalWeb"/>
        <w:rPr>
          <w:rFonts w:asciiTheme="minorHAnsi" w:hAnsiTheme="minorHAnsi" w:cstheme="minorHAnsi"/>
          <w:b/>
          <w:bCs/>
          <w:sz w:val="20"/>
          <w:szCs w:val="20"/>
        </w:rPr>
      </w:pPr>
    </w:p>
    <w:p w14:paraId="49A7DBF1" w14:textId="77777777" w:rsidR="00040068" w:rsidRDefault="00040068" w:rsidP="0025428E">
      <w:pPr>
        <w:pStyle w:val="NormalWeb"/>
        <w:rPr>
          <w:rFonts w:asciiTheme="minorHAnsi" w:hAnsiTheme="minorHAnsi" w:cstheme="minorHAnsi"/>
          <w:b/>
          <w:bCs/>
          <w:sz w:val="20"/>
          <w:szCs w:val="20"/>
        </w:rPr>
      </w:pPr>
    </w:p>
    <w:p w14:paraId="695F6119" w14:textId="77777777" w:rsidR="00040068" w:rsidRPr="00D665F9" w:rsidRDefault="00040068" w:rsidP="0025428E">
      <w:pPr>
        <w:pStyle w:val="NormalWeb"/>
        <w:rPr>
          <w:rFonts w:asciiTheme="minorHAnsi" w:hAnsiTheme="minorHAnsi" w:cstheme="minorHAnsi"/>
          <w:b/>
          <w:bCs/>
          <w:sz w:val="20"/>
          <w:szCs w:val="20"/>
        </w:rPr>
      </w:pPr>
    </w:p>
    <w:p w14:paraId="48290A68" w14:textId="77777777" w:rsidR="00394B77" w:rsidRPr="00D665F9" w:rsidRDefault="00394B77" w:rsidP="00277818">
      <w:pPr>
        <w:pStyle w:val="NormalWeb"/>
        <w:spacing w:after="240" w:afterAutospacing="0"/>
        <w:jc w:val="both"/>
        <w:textAlignment w:val="baseline"/>
        <w:rPr>
          <w:rFonts w:asciiTheme="minorHAnsi" w:hAnsiTheme="minorHAnsi" w:cstheme="minorHAnsi"/>
          <w:sz w:val="20"/>
          <w:szCs w:val="20"/>
          <w:lang w:val="en-US"/>
        </w:rPr>
      </w:pPr>
    </w:p>
    <w:sectPr w:rsidR="00394B77" w:rsidRPr="00D665F9" w:rsidSect="00E92A0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174A" w14:textId="77777777" w:rsidR="006070D3" w:rsidRDefault="006070D3" w:rsidP="00651114">
      <w:pPr>
        <w:spacing w:after="0" w:line="240" w:lineRule="auto"/>
      </w:pPr>
      <w:r>
        <w:separator/>
      </w:r>
    </w:p>
  </w:endnote>
  <w:endnote w:type="continuationSeparator" w:id="0">
    <w:p w14:paraId="0A7D75DA" w14:textId="77777777" w:rsidR="006070D3" w:rsidRDefault="006070D3" w:rsidP="00651114">
      <w:pPr>
        <w:spacing w:after="0" w:line="240" w:lineRule="auto"/>
      </w:pPr>
      <w:r>
        <w:continuationSeparator/>
      </w:r>
    </w:p>
  </w:endnote>
  <w:endnote w:type="continuationNotice" w:id="1">
    <w:p w14:paraId="6068B945" w14:textId="77777777" w:rsidR="006070D3" w:rsidRDefault="006070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77695" w14:textId="77777777" w:rsidR="006070D3" w:rsidRDefault="006070D3" w:rsidP="00651114">
      <w:pPr>
        <w:spacing w:after="0" w:line="240" w:lineRule="auto"/>
      </w:pPr>
      <w:r>
        <w:separator/>
      </w:r>
    </w:p>
  </w:footnote>
  <w:footnote w:type="continuationSeparator" w:id="0">
    <w:p w14:paraId="6CA12C6D" w14:textId="77777777" w:rsidR="006070D3" w:rsidRDefault="006070D3" w:rsidP="00651114">
      <w:pPr>
        <w:spacing w:after="0" w:line="240" w:lineRule="auto"/>
      </w:pPr>
      <w:r>
        <w:continuationSeparator/>
      </w:r>
    </w:p>
  </w:footnote>
  <w:footnote w:type="continuationNotice" w:id="1">
    <w:p w14:paraId="6717E9A8" w14:textId="77777777" w:rsidR="006070D3" w:rsidRDefault="006070D3">
      <w:pPr>
        <w:spacing w:after="0" w:line="240" w:lineRule="auto"/>
      </w:pPr>
    </w:p>
  </w:footnote>
</w:footnotes>
</file>

<file path=word/intelligence.xml><?xml version="1.0" encoding="utf-8"?>
<int:Intelligence xmlns:int="http://schemas.microsoft.com/office/intelligence/2019/intelligence">
  <int:IntelligenceSettings/>
  <int:Manifest>
    <int:WordHash hashCode="FZdd4WMyX6vXo/" id="RdECwnwH"/>
  </int:Manifest>
  <int:Observations>
    <int:Content id="RdECwnwH">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479" w:hanging="361"/>
      </w:pPr>
      <w:rPr>
        <w:rFonts w:ascii="Symbol" w:hAnsi="Symbol" w:cs="Symbol"/>
        <w:b w:val="0"/>
        <w:bCs w:val="0"/>
        <w:i w:val="0"/>
        <w:iCs w:val="0"/>
        <w:w w:val="100"/>
        <w:sz w:val="22"/>
        <w:szCs w:val="22"/>
      </w:rPr>
    </w:lvl>
    <w:lvl w:ilvl="1">
      <w:numFmt w:val="bullet"/>
      <w:lvlText w:val="•"/>
      <w:lvlJc w:val="left"/>
      <w:pPr>
        <w:ind w:left="1394" w:hanging="361"/>
      </w:pPr>
    </w:lvl>
    <w:lvl w:ilvl="2">
      <w:numFmt w:val="bullet"/>
      <w:lvlText w:val="•"/>
      <w:lvlJc w:val="left"/>
      <w:pPr>
        <w:ind w:left="2309" w:hanging="361"/>
      </w:pPr>
    </w:lvl>
    <w:lvl w:ilvl="3">
      <w:numFmt w:val="bullet"/>
      <w:lvlText w:val="•"/>
      <w:lvlJc w:val="left"/>
      <w:pPr>
        <w:ind w:left="3223" w:hanging="361"/>
      </w:pPr>
    </w:lvl>
    <w:lvl w:ilvl="4">
      <w:numFmt w:val="bullet"/>
      <w:lvlText w:val="•"/>
      <w:lvlJc w:val="left"/>
      <w:pPr>
        <w:ind w:left="4138" w:hanging="361"/>
      </w:pPr>
    </w:lvl>
    <w:lvl w:ilvl="5">
      <w:numFmt w:val="bullet"/>
      <w:lvlText w:val="•"/>
      <w:lvlJc w:val="left"/>
      <w:pPr>
        <w:ind w:left="5053" w:hanging="361"/>
      </w:pPr>
    </w:lvl>
    <w:lvl w:ilvl="6">
      <w:numFmt w:val="bullet"/>
      <w:lvlText w:val="•"/>
      <w:lvlJc w:val="left"/>
      <w:pPr>
        <w:ind w:left="5967" w:hanging="361"/>
      </w:pPr>
    </w:lvl>
    <w:lvl w:ilvl="7">
      <w:numFmt w:val="bullet"/>
      <w:lvlText w:val="•"/>
      <w:lvlJc w:val="left"/>
      <w:pPr>
        <w:ind w:left="6882" w:hanging="361"/>
      </w:pPr>
    </w:lvl>
    <w:lvl w:ilvl="8">
      <w:numFmt w:val="bullet"/>
      <w:lvlText w:val="•"/>
      <w:lvlJc w:val="left"/>
      <w:pPr>
        <w:ind w:left="7797" w:hanging="361"/>
      </w:pPr>
    </w:lvl>
  </w:abstractNum>
  <w:abstractNum w:abstractNumId="1" w15:restartNumberingAfterBreak="0">
    <w:nsid w:val="038F402D"/>
    <w:multiLevelType w:val="hybridMultilevel"/>
    <w:tmpl w:val="78C8F7DA"/>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051E7B99"/>
    <w:multiLevelType w:val="multilevel"/>
    <w:tmpl w:val="DB96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4055E"/>
    <w:multiLevelType w:val="hybridMultilevel"/>
    <w:tmpl w:val="1A3AA8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D227F28"/>
    <w:multiLevelType w:val="hybridMultilevel"/>
    <w:tmpl w:val="E77899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B248B9"/>
    <w:multiLevelType w:val="multilevel"/>
    <w:tmpl w:val="469670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63649C1"/>
    <w:multiLevelType w:val="hybridMultilevel"/>
    <w:tmpl w:val="6F9E746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4B31CD"/>
    <w:multiLevelType w:val="hybridMultilevel"/>
    <w:tmpl w:val="808880F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19660709"/>
    <w:multiLevelType w:val="hybridMultilevel"/>
    <w:tmpl w:val="179AEA3C"/>
    <w:lvl w:ilvl="0" w:tplc="6C009360">
      <w:start w:val="1"/>
      <w:numFmt w:val="bullet"/>
      <w:lvlText w:val=""/>
      <w:lvlJc w:val="left"/>
      <w:pPr>
        <w:tabs>
          <w:tab w:val="num" w:pos="720"/>
        </w:tabs>
        <w:ind w:left="720" w:hanging="360"/>
      </w:pPr>
      <w:rPr>
        <w:rFonts w:ascii="Symbol" w:hAnsi="Symbol" w:hint="default"/>
        <w:sz w:val="20"/>
      </w:rPr>
    </w:lvl>
    <w:lvl w:ilvl="1" w:tplc="3BE88632" w:tentative="1">
      <w:start w:val="1"/>
      <w:numFmt w:val="bullet"/>
      <w:lvlText w:val=""/>
      <w:lvlJc w:val="left"/>
      <w:pPr>
        <w:tabs>
          <w:tab w:val="num" w:pos="1440"/>
        </w:tabs>
        <w:ind w:left="1440" w:hanging="360"/>
      </w:pPr>
      <w:rPr>
        <w:rFonts w:ascii="Symbol" w:hAnsi="Symbol" w:hint="default"/>
        <w:sz w:val="20"/>
      </w:rPr>
    </w:lvl>
    <w:lvl w:ilvl="2" w:tplc="B7000654" w:tentative="1">
      <w:start w:val="1"/>
      <w:numFmt w:val="bullet"/>
      <w:lvlText w:val=""/>
      <w:lvlJc w:val="left"/>
      <w:pPr>
        <w:tabs>
          <w:tab w:val="num" w:pos="2160"/>
        </w:tabs>
        <w:ind w:left="2160" w:hanging="360"/>
      </w:pPr>
      <w:rPr>
        <w:rFonts w:ascii="Symbol" w:hAnsi="Symbol" w:hint="default"/>
        <w:sz w:val="20"/>
      </w:rPr>
    </w:lvl>
    <w:lvl w:ilvl="3" w:tplc="24D8C7A2" w:tentative="1">
      <w:start w:val="1"/>
      <w:numFmt w:val="bullet"/>
      <w:lvlText w:val=""/>
      <w:lvlJc w:val="left"/>
      <w:pPr>
        <w:tabs>
          <w:tab w:val="num" w:pos="2880"/>
        </w:tabs>
        <w:ind w:left="2880" w:hanging="360"/>
      </w:pPr>
      <w:rPr>
        <w:rFonts w:ascii="Symbol" w:hAnsi="Symbol" w:hint="default"/>
        <w:sz w:val="20"/>
      </w:rPr>
    </w:lvl>
    <w:lvl w:ilvl="4" w:tplc="4740CABA" w:tentative="1">
      <w:start w:val="1"/>
      <w:numFmt w:val="bullet"/>
      <w:lvlText w:val=""/>
      <w:lvlJc w:val="left"/>
      <w:pPr>
        <w:tabs>
          <w:tab w:val="num" w:pos="3600"/>
        </w:tabs>
        <w:ind w:left="3600" w:hanging="360"/>
      </w:pPr>
      <w:rPr>
        <w:rFonts w:ascii="Symbol" w:hAnsi="Symbol" w:hint="default"/>
        <w:sz w:val="20"/>
      </w:rPr>
    </w:lvl>
    <w:lvl w:ilvl="5" w:tplc="D68EAF90" w:tentative="1">
      <w:start w:val="1"/>
      <w:numFmt w:val="bullet"/>
      <w:lvlText w:val=""/>
      <w:lvlJc w:val="left"/>
      <w:pPr>
        <w:tabs>
          <w:tab w:val="num" w:pos="4320"/>
        </w:tabs>
        <w:ind w:left="4320" w:hanging="360"/>
      </w:pPr>
      <w:rPr>
        <w:rFonts w:ascii="Symbol" w:hAnsi="Symbol" w:hint="default"/>
        <w:sz w:val="20"/>
      </w:rPr>
    </w:lvl>
    <w:lvl w:ilvl="6" w:tplc="DD5E1D34" w:tentative="1">
      <w:start w:val="1"/>
      <w:numFmt w:val="bullet"/>
      <w:lvlText w:val=""/>
      <w:lvlJc w:val="left"/>
      <w:pPr>
        <w:tabs>
          <w:tab w:val="num" w:pos="5040"/>
        </w:tabs>
        <w:ind w:left="5040" w:hanging="360"/>
      </w:pPr>
      <w:rPr>
        <w:rFonts w:ascii="Symbol" w:hAnsi="Symbol" w:hint="default"/>
        <w:sz w:val="20"/>
      </w:rPr>
    </w:lvl>
    <w:lvl w:ilvl="7" w:tplc="BFF0CA28" w:tentative="1">
      <w:start w:val="1"/>
      <w:numFmt w:val="bullet"/>
      <w:lvlText w:val=""/>
      <w:lvlJc w:val="left"/>
      <w:pPr>
        <w:tabs>
          <w:tab w:val="num" w:pos="5760"/>
        </w:tabs>
        <w:ind w:left="5760" w:hanging="360"/>
      </w:pPr>
      <w:rPr>
        <w:rFonts w:ascii="Symbol" w:hAnsi="Symbol" w:hint="default"/>
        <w:sz w:val="20"/>
      </w:rPr>
    </w:lvl>
    <w:lvl w:ilvl="8" w:tplc="FB62899E"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F55F24"/>
    <w:multiLevelType w:val="hybridMultilevel"/>
    <w:tmpl w:val="810AF666"/>
    <w:lvl w:ilvl="0" w:tplc="100AC452">
      <w:start w:val="1"/>
      <w:numFmt w:val="bullet"/>
      <w:lvlText w:val=""/>
      <w:lvlJc w:val="left"/>
      <w:pPr>
        <w:tabs>
          <w:tab w:val="num" w:pos="720"/>
        </w:tabs>
        <w:ind w:left="720" w:hanging="360"/>
      </w:pPr>
      <w:rPr>
        <w:rFonts w:ascii="Symbol" w:hAnsi="Symbol" w:hint="default"/>
        <w:sz w:val="20"/>
      </w:rPr>
    </w:lvl>
    <w:lvl w:ilvl="1" w:tplc="03B47F90" w:tentative="1">
      <w:start w:val="1"/>
      <w:numFmt w:val="bullet"/>
      <w:lvlText w:val=""/>
      <w:lvlJc w:val="left"/>
      <w:pPr>
        <w:tabs>
          <w:tab w:val="num" w:pos="1440"/>
        </w:tabs>
        <w:ind w:left="1440" w:hanging="360"/>
      </w:pPr>
      <w:rPr>
        <w:rFonts w:ascii="Symbol" w:hAnsi="Symbol" w:hint="default"/>
        <w:sz w:val="20"/>
      </w:rPr>
    </w:lvl>
    <w:lvl w:ilvl="2" w:tplc="1870F9D8" w:tentative="1">
      <w:start w:val="1"/>
      <w:numFmt w:val="bullet"/>
      <w:lvlText w:val=""/>
      <w:lvlJc w:val="left"/>
      <w:pPr>
        <w:tabs>
          <w:tab w:val="num" w:pos="2160"/>
        </w:tabs>
        <w:ind w:left="2160" w:hanging="360"/>
      </w:pPr>
      <w:rPr>
        <w:rFonts w:ascii="Symbol" w:hAnsi="Symbol" w:hint="default"/>
        <w:sz w:val="20"/>
      </w:rPr>
    </w:lvl>
    <w:lvl w:ilvl="3" w:tplc="9A681518" w:tentative="1">
      <w:start w:val="1"/>
      <w:numFmt w:val="bullet"/>
      <w:lvlText w:val=""/>
      <w:lvlJc w:val="left"/>
      <w:pPr>
        <w:tabs>
          <w:tab w:val="num" w:pos="2880"/>
        </w:tabs>
        <w:ind w:left="2880" w:hanging="360"/>
      </w:pPr>
      <w:rPr>
        <w:rFonts w:ascii="Symbol" w:hAnsi="Symbol" w:hint="default"/>
        <w:sz w:val="20"/>
      </w:rPr>
    </w:lvl>
    <w:lvl w:ilvl="4" w:tplc="C0528DD8" w:tentative="1">
      <w:start w:val="1"/>
      <w:numFmt w:val="bullet"/>
      <w:lvlText w:val=""/>
      <w:lvlJc w:val="left"/>
      <w:pPr>
        <w:tabs>
          <w:tab w:val="num" w:pos="3600"/>
        </w:tabs>
        <w:ind w:left="3600" w:hanging="360"/>
      </w:pPr>
      <w:rPr>
        <w:rFonts w:ascii="Symbol" w:hAnsi="Symbol" w:hint="default"/>
        <w:sz w:val="20"/>
      </w:rPr>
    </w:lvl>
    <w:lvl w:ilvl="5" w:tplc="337C7F54" w:tentative="1">
      <w:start w:val="1"/>
      <w:numFmt w:val="bullet"/>
      <w:lvlText w:val=""/>
      <w:lvlJc w:val="left"/>
      <w:pPr>
        <w:tabs>
          <w:tab w:val="num" w:pos="4320"/>
        </w:tabs>
        <w:ind w:left="4320" w:hanging="360"/>
      </w:pPr>
      <w:rPr>
        <w:rFonts w:ascii="Symbol" w:hAnsi="Symbol" w:hint="default"/>
        <w:sz w:val="20"/>
      </w:rPr>
    </w:lvl>
    <w:lvl w:ilvl="6" w:tplc="31CA7DAC" w:tentative="1">
      <w:start w:val="1"/>
      <w:numFmt w:val="bullet"/>
      <w:lvlText w:val=""/>
      <w:lvlJc w:val="left"/>
      <w:pPr>
        <w:tabs>
          <w:tab w:val="num" w:pos="5040"/>
        </w:tabs>
        <w:ind w:left="5040" w:hanging="360"/>
      </w:pPr>
      <w:rPr>
        <w:rFonts w:ascii="Symbol" w:hAnsi="Symbol" w:hint="default"/>
        <w:sz w:val="20"/>
      </w:rPr>
    </w:lvl>
    <w:lvl w:ilvl="7" w:tplc="A7A28BC0" w:tentative="1">
      <w:start w:val="1"/>
      <w:numFmt w:val="bullet"/>
      <w:lvlText w:val=""/>
      <w:lvlJc w:val="left"/>
      <w:pPr>
        <w:tabs>
          <w:tab w:val="num" w:pos="5760"/>
        </w:tabs>
        <w:ind w:left="5760" w:hanging="360"/>
      </w:pPr>
      <w:rPr>
        <w:rFonts w:ascii="Symbol" w:hAnsi="Symbol" w:hint="default"/>
        <w:sz w:val="20"/>
      </w:rPr>
    </w:lvl>
    <w:lvl w:ilvl="8" w:tplc="D5408B90"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3302C6"/>
    <w:multiLevelType w:val="multilevel"/>
    <w:tmpl w:val="1B200750"/>
    <w:lvl w:ilvl="0">
      <w:start w:val="1"/>
      <w:numFmt w:val="bullet"/>
      <w:lvlText w:val="o"/>
      <w:lvlJc w:val="left"/>
      <w:pPr>
        <w:tabs>
          <w:tab w:val="num" w:pos="1080"/>
        </w:tabs>
        <w:ind w:left="1080" w:hanging="360"/>
      </w:pPr>
      <w:rPr>
        <w:rFonts w:ascii="Courier New" w:hAnsi="Courier New" w:hint="default"/>
        <w:sz w:val="20"/>
      </w:rPr>
    </w:lvl>
    <w:lvl w:ilvl="1" w:tentative="1">
      <w:numFmt w:val="bullet"/>
      <w:lvlText w:val="o"/>
      <w:lvlJc w:val="left"/>
      <w:pPr>
        <w:tabs>
          <w:tab w:val="num" w:pos="1800"/>
        </w:tabs>
        <w:ind w:left="1800" w:hanging="360"/>
      </w:pPr>
      <w:rPr>
        <w:rFonts w:ascii="Courier New" w:hAnsi="Courier New" w:hint="default"/>
        <w:sz w:val="20"/>
      </w:rPr>
    </w:lvl>
    <w:lvl w:ilvl="2" w:tentative="1">
      <w:numFmt w:val="bullet"/>
      <w:lvlText w:val="o"/>
      <w:lvlJc w:val="left"/>
      <w:pPr>
        <w:tabs>
          <w:tab w:val="num" w:pos="2520"/>
        </w:tabs>
        <w:ind w:left="2520" w:hanging="360"/>
      </w:pPr>
      <w:rPr>
        <w:rFonts w:ascii="Courier New" w:hAnsi="Courier New" w:hint="default"/>
        <w:sz w:val="20"/>
      </w:rPr>
    </w:lvl>
    <w:lvl w:ilvl="3" w:tentative="1">
      <w:numFmt w:val="bullet"/>
      <w:lvlText w:val="o"/>
      <w:lvlJc w:val="left"/>
      <w:pPr>
        <w:tabs>
          <w:tab w:val="num" w:pos="3240"/>
        </w:tabs>
        <w:ind w:left="3240" w:hanging="360"/>
      </w:pPr>
      <w:rPr>
        <w:rFonts w:ascii="Courier New" w:hAnsi="Courier New" w:hint="default"/>
        <w:sz w:val="20"/>
      </w:rPr>
    </w:lvl>
    <w:lvl w:ilvl="4" w:tentative="1">
      <w:numFmt w:val="bullet"/>
      <w:lvlText w:val="o"/>
      <w:lvlJc w:val="left"/>
      <w:pPr>
        <w:tabs>
          <w:tab w:val="num" w:pos="3960"/>
        </w:tabs>
        <w:ind w:left="3960" w:hanging="360"/>
      </w:pPr>
      <w:rPr>
        <w:rFonts w:ascii="Courier New" w:hAnsi="Courier New" w:hint="default"/>
        <w:sz w:val="20"/>
      </w:rPr>
    </w:lvl>
    <w:lvl w:ilvl="5" w:tentative="1">
      <w:numFmt w:val="bullet"/>
      <w:lvlText w:val="o"/>
      <w:lvlJc w:val="left"/>
      <w:pPr>
        <w:tabs>
          <w:tab w:val="num" w:pos="4680"/>
        </w:tabs>
        <w:ind w:left="4680" w:hanging="360"/>
      </w:pPr>
      <w:rPr>
        <w:rFonts w:ascii="Courier New" w:hAnsi="Courier New" w:hint="default"/>
        <w:sz w:val="20"/>
      </w:rPr>
    </w:lvl>
    <w:lvl w:ilvl="6" w:tentative="1">
      <w:numFmt w:val="bullet"/>
      <w:lvlText w:val="o"/>
      <w:lvlJc w:val="left"/>
      <w:pPr>
        <w:tabs>
          <w:tab w:val="num" w:pos="5400"/>
        </w:tabs>
        <w:ind w:left="5400" w:hanging="360"/>
      </w:pPr>
      <w:rPr>
        <w:rFonts w:ascii="Courier New" w:hAnsi="Courier New" w:hint="default"/>
        <w:sz w:val="20"/>
      </w:rPr>
    </w:lvl>
    <w:lvl w:ilvl="7" w:tentative="1">
      <w:numFmt w:val="bullet"/>
      <w:lvlText w:val="o"/>
      <w:lvlJc w:val="left"/>
      <w:pPr>
        <w:tabs>
          <w:tab w:val="num" w:pos="6120"/>
        </w:tabs>
        <w:ind w:left="6120" w:hanging="360"/>
      </w:pPr>
      <w:rPr>
        <w:rFonts w:ascii="Courier New" w:hAnsi="Courier New" w:hint="default"/>
        <w:sz w:val="20"/>
      </w:rPr>
    </w:lvl>
    <w:lvl w:ilvl="8" w:tentative="1">
      <w:numFmt w:val="bullet"/>
      <w:lvlText w:val="o"/>
      <w:lvlJc w:val="left"/>
      <w:pPr>
        <w:tabs>
          <w:tab w:val="num" w:pos="6840"/>
        </w:tabs>
        <w:ind w:left="6840" w:hanging="360"/>
      </w:pPr>
      <w:rPr>
        <w:rFonts w:ascii="Courier New" w:hAnsi="Courier New" w:hint="default"/>
        <w:sz w:val="20"/>
      </w:rPr>
    </w:lvl>
  </w:abstractNum>
  <w:abstractNum w:abstractNumId="11" w15:restartNumberingAfterBreak="0">
    <w:nsid w:val="1D4E7BAE"/>
    <w:multiLevelType w:val="hybridMultilevel"/>
    <w:tmpl w:val="3652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54090"/>
    <w:multiLevelType w:val="multilevel"/>
    <w:tmpl w:val="1346B992"/>
    <w:lvl w:ilvl="0">
      <w:start w:val="1"/>
      <w:numFmt w:val="bullet"/>
      <w:lvlText w:val="o"/>
      <w:lvlJc w:val="left"/>
      <w:pPr>
        <w:tabs>
          <w:tab w:val="num" w:pos="1080"/>
        </w:tabs>
        <w:ind w:left="1080" w:hanging="360"/>
      </w:pPr>
      <w:rPr>
        <w:rFonts w:ascii="Courier New" w:hAnsi="Courier New" w:hint="default"/>
        <w:sz w:val="20"/>
      </w:rPr>
    </w:lvl>
    <w:lvl w:ilvl="1" w:tentative="1">
      <w:numFmt w:val="bullet"/>
      <w:lvlText w:val="o"/>
      <w:lvlJc w:val="left"/>
      <w:pPr>
        <w:tabs>
          <w:tab w:val="num" w:pos="1800"/>
        </w:tabs>
        <w:ind w:left="1800" w:hanging="360"/>
      </w:pPr>
      <w:rPr>
        <w:rFonts w:ascii="Courier New" w:hAnsi="Courier New" w:hint="default"/>
        <w:sz w:val="20"/>
      </w:rPr>
    </w:lvl>
    <w:lvl w:ilvl="2" w:tentative="1">
      <w:numFmt w:val="bullet"/>
      <w:lvlText w:val="o"/>
      <w:lvlJc w:val="left"/>
      <w:pPr>
        <w:tabs>
          <w:tab w:val="num" w:pos="2520"/>
        </w:tabs>
        <w:ind w:left="2520" w:hanging="360"/>
      </w:pPr>
      <w:rPr>
        <w:rFonts w:ascii="Courier New" w:hAnsi="Courier New" w:hint="default"/>
        <w:sz w:val="20"/>
      </w:rPr>
    </w:lvl>
    <w:lvl w:ilvl="3" w:tentative="1">
      <w:numFmt w:val="bullet"/>
      <w:lvlText w:val="o"/>
      <w:lvlJc w:val="left"/>
      <w:pPr>
        <w:tabs>
          <w:tab w:val="num" w:pos="3240"/>
        </w:tabs>
        <w:ind w:left="3240" w:hanging="360"/>
      </w:pPr>
      <w:rPr>
        <w:rFonts w:ascii="Courier New" w:hAnsi="Courier New" w:hint="default"/>
        <w:sz w:val="20"/>
      </w:rPr>
    </w:lvl>
    <w:lvl w:ilvl="4" w:tentative="1">
      <w:numFmt w:val="bullet"/>
      <w:lvlText w:val="o"/>
      <w:lvlJc w:val="left"/>
      <w:pPr>
        <w:tabs>
          <w:tab w:val="num" w:pos="3960"/>
        </w:tabs>
        <w:ind w:left="3960" w:hanging="360"/>
      </w:pPr>
      <w:rPr>
        <w:rFonts w:ascii="Courier New" w:hAnsi="Courier New" w:hint="default"/>
        <w:sz w:val="20"/>
      </w:rPr>
    </w:lvl>
    <w:lvl w:ilvl="5" w:tentative="1">
      <w:numFmt w:val="bullet"/>
      <w:lvlText w:val="o"/>
      <w:lvlJc w:val="left"/>
      <w:pPr>
        <w:tabs>
          <w:tab w:val="num" w:pos="4680"/>
        </w:tabs>
        <w:ind w:left="4680" w:hanging="360"/>
      </w:pPr>
      <w:rPr>
        <w:rFonts w:ascii="Courier New" w:hAnsi="Courier New" w:hint="default"/>
        <w:sz w:val="20"/>
      </w:rPr>
    </w:lvl>
    <w:lvl w:ilvl="6" w:tentative="1">
      <w:numFmt w:val="bullet"/>
      <w:lvlText w:val="o"/>
      <w:lvlJc w:val="left"/>
      <w:pPr>
        <w:tabs>
          <w:tab w:val="num" w:pos="5400"/>
        </w:tabs>
        <w:ind w:left="5400" w:hanging="360"/>
      </w:pPr>
      <w:rPr>
        <w:rFonts w:ascii="Courier New" w:hAnsi="Courier New" w:hint="default"/>
        <w:sz w:val="20"/>
      </w:rPr>
    </w:lvl>
    <w:lvl w:ilvl="7" w:tentative="1">
      <w:numFmt w:val="bullet"/>
      <w:lvlText w:val="o"/>
      <w:lvlJc w:val="left"/>
      <w:pPr>
        <w:tabs>
          <w:tab w:val="num" w:pos="6120"/>
        </w:tabs>
        <w:ind w:left="6120" w:hanging="360"/>
      </w:pPr>
      <w:rPr>
        <w:rFonts w:ascii="Courier New" w:hAnsi="Courier New" w:hint="default"/>
        <w:sz w:val="20"/>
      </w:rPr>
    </w:lvl>
    <w:lvl w:ilvl="8" w:tentative="1">
      <w:numFmt w:val="bullet"/>
      <w:lvlText w:val="o"/>
      <w:lvlJc w:val="left"/>
      <w:pPr>
        <w:tabs>
          <w:tab w:val="num" w:pos="6840"/>
        </w:tabs>
        <w:ind w:left="6840" w:hanging="360"/>
      </w:pPr>
      <w:rPr>
        <w:rFonts w:ascii="Courier New" w:hAnsi="Courier New" w:hint="default"/>
        <w:sz w:val="20"/>
      </w:rPr>
    </w:lvl>
  </w:abstractNum>
  <w:abstractNum w:abstractNumId="13" w15:restartNumberingAfterBreak="0">
    <w:nsid w:val="27D718A1"/>
    <w:multiLevelType w:val="hybridMultilevel"/>
    <w:tmpl w:val="25209AC0"/>
    <w:lvl w:ilvl="0" w:tplc="1C090001">
      <w:start w:val="1"/>
      <w:numFmt w:val="bullet"/>
      <w:lvlText w:val=""/>
      <w:lvlJc w:val="left"/>
      <w:pPr>
        <w:ind w:left="765" w:hanging="360"/>
      </w:pPr>
      <w:rPr>
        <w:rFonts w:ascii="Symbol" w:hAnsi="Symbol" w:hint="default"/>
      </w:rPr>
    </w:lvl>
    <w:lvl w:ilvl="1" w:tplc="1C090003">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4" w15:restartNumberingAfterBreak="0">
    <w:nsid w:val="28C718D3"/>
    <w:multiLevelType w:val="hybridMultilevel"/>
    <w:tmpl w:val="14265F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CBF6339"/>
    <w:multiLevelType w:val="hybridMultilevel"/>
    <w:tmpl w:val="152EF5F2"/>
    <w:lvl w:ilvl="0" w:tplc="18468646">
      <w:start w:val="1"/>
      <w:numFmt w:val="bullet"/>
      <w:lvlText w:val=""/>
      <w:lvlJc w:val="left"/>
      <w:pPr>
        <w:ind w:left="720" w:hanging="360"/>
      </w:pPr>
      <w:rPr>
        <w:rFonts w:ascii="Symbol" w:hAnsi="Symbol" w:hint="default"/>
        <w:color w:val="auto"/>
      </w:rPr>
    </w:lvl>
    <w:lvl w:ilvl="1" w:tplc="CD5CB618">
      <w:start w:val="1"/>
      <w:numFmt w:val="bullet"/>
      <w:lvlText w:val="o"/>
      <w:lvlJc w:val="left"/>
      <w:pPr>
        <w:ind w:left="1440" w:hanging="360"/>
      </w:pPr>
      <w:rPr>
        <w:rFonts w:ascii="Courier New" w:hAnsi="Courier New" w:cs="Courier New" w:hint="default"/>
        <w:color w:val="auto"/>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014369E"/>
    <w:multiLevelType w:val="hybridMultilevel"/>
    <w:tmpl w:val="0C3A63CC"/>
    <w:lvl w:ilvl="0" w:tplc="E7CE4B08">
      <w:start w:val="1"/>
      <w:numFmt w:val="bullet"/>
      <w:lvlText w:val=""/>
      <w:lvlJc w:val="left"/>
      <w:pPr>
        <w:tabs>
          <w:tab w:val="num" w:pos="720"/>
        </w:tabs>
        <w:ind w:left="720" w:hanging="360"/>
      </w:pPr>
      <w:rPr>
        <w:rFonts w:ascii="Symbol" w:hAnsi="Symbol" w:hint="default"/>
        <w:sz w:val="20"/>
      </w:rPr>
    </w:lvl>
    <w:lvl w:ilvl="1" w:tplc="03008A6A">
      <w:start w:val="1"/>
      <w:numFmt w:val="bullet"/>
      <w:lvlText w:val="o"/>
      <w:lvlJc w:val="left"/>
      <w:pPr>
        <w:tabs>
          <w:tab w:val="num" w:pos="1440"/>
        </w:tabs>
        <w:ind w:left="1440" w:hanging="360"/>
      </w:pPr>
      <w:rPr>
        <w:rFonts w:ascii="Courier New" w:hAnsi="Courier New" w:hint="default"/>
        <w:sz w:val="20"/>
      </w:rPr>
    </w:lvl>
    <w:lvl w:ilvl="2" w:tplc="660AF590" w:tentative="1">
      <w:start w:val="1"/>
      <w:numFmt w:val="bullet"/>
      <w:lvlText w:val=""/>
      <w:lvlJc w:val="left"/>
      <w:pPr>
        <w:tabs>
          <w:tab w:val="num" w:pos="2160"/>
        </w:tabs>
        <w:ind w:left="2160" w:hanging="360"/>
      </w:pPr>
      <w:rPr>
        <w:rFonts w:ascii="Wingdings" w:hAnsi="Wingdings" w:hint="default"/>
        <w:sz w:val="20"/>
      </w:rPr>
    </w:lvl>
    <w:lvl w:ilvl="3" w:tplc="3CDAF352" w:tentative="1">
      <w:start w:val="1"/>
      <w:numFmt w:val="bullet"/>
      <w:lvlText w:val=""/>
      <w:lvlJc w:val="left"/>
      <w:pPr>
        <w:tabs>
          <w:tab w:val="num" w:pos="2880"/>
        </w:tabs>
        <w:ind w:left="2880" w:hanging="360"/>
      </w:pPr>
      <w:rPr>
        <w:rFonts w:ascii="Wingdings" w:hAnsi="Wingdings" w:hint="default"/>
        <w:sz w:val="20"/>
      </w:rPr>
    </w:lvl>
    <w:lvl w:ilvl="4" w:tplc="36F017B8" w:tentative="1">
      <w:start w:val="1"/>
      <w:numFmt w:val="bullet"/>
      <w:lvlText w:val=""/>
      <w:lvlJc w:val="left"/>
      <w:pPr>
        <w:tabs>
          <w:tab w:val="num" w:pos="3600"/>
        </w:tabs>
        <w:ind w:left="3600" w:hanging="360"/>
      </w:pPr>
      <w:rPr>
        <w:rFonts w:ascii="Wingdings" w:hAnsi="Wingdings" w:hint="default"/>
        <w:sz w:val="20"/>
      </w:rPr>
    </w:lvl>
    <w:lvl w:ilvl="5" w:tplc="3A846B90" w:tentative="1">
      <w:start w:val="1"/>
      <w:numFmt w:val="bullet"/>
      <w:lvlText w:val=""/>
      <w:lvlJc w:val="left"/>
      <w:pPr>
        <w:tabs>
          <w:tab w:val="num" w:pos="4320"/>
        </w:tabs>
        <w:ind w:left="4320" w:hanging="360"/>
      </w:pPr>
      <w:rPr>
        <w:rFonts w:ascii="Wingdings" w:hAnsi="Wingdings" w:hint="default"/>
        <w:sz w:val="20"/>
      </w:rPr>
    </w:lvl>
    <w:lvl w:ilvl="6" w:tplc="0B864F5C" w:tentative="1">
      <w:start w:val="1"/>
      <w:numFmt w:val="bullet"/>
      <w:lvlText w:val=""/>
      <w:lvlJc w:val="left"/>
      <w:pPr>
        <w:tabs>
          <w:tab w:val="num" w:pos="5040"/>
        </w:tabs>
        <w:ind w:left="5040" w:hanging="360"/>
      </w:pPr>
      <w:rPr>
        <w:rFonts w:ascii="Wingdings" w:hAnsi="Wingdings" w:hint="default"/>
        <w:sz w:val="20"/>
      </w:rPr>
    </w:lvl>
    <w:lvl w:ilvl="7" w:tplc="CA8AC98E" w:tentative="1">
      <w:start w:val="1"/>
      <w:numFmt w:val="bullet"/>
      <w:lvlText w:val=""/>
      <w:lvlJc w:val="left"/>
      <w:pPr>
        <w:tabs>
          <w:tab w:val="num" w:pos="5760"/>
        </w:tabs>
        <w:ind w:left="5760" w:hanging="360"/>
      </w:pPr>
      <w:rPr>
        <w:rFonts w:ascii="Wingdings" w:hAnsi="Wingdings" w:hint="default"/>
        <w:sz w:val="20"/>
      </w:rPr>
    </w:lvl>
    <w:lvl w:ilvl="8" w:tplc="FB709884"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985E8B"/>
    <w:multiLevelType w:val="hybridMultilevel"/>
    <w:tmpl w:val="A07AD62E"/>
    <w:lvl w:ilvl="0" w:tplc="68BEA2C4">
      <w:start w:val="1"/>
      <w:numFmt w:val="bullet"/>
      <w:lvlText w:val=""/>
      <w:lvlJc w:val="left"/>
      <w:pPr>
        <w:tabs>
          <w:tab w:val="num" w:pos="720"/>
        </w:tabs>
        <w:ind w:left="720" w:hanging="360"/>
      </w:pPr>
      <w:rPr>
        <w:rFonts w:ascii="Symbol" w:hAnsi="Symbol" w:hint="default"/>
        <w:sz w:val="20"/>
      </w:rPr>
    </w:lvl>
    <w:lvl w:ilvl="1" w:tplc="C2748BA4" w:tentative="1">
      <w:start w:val="1"/>
      <w:numFmt w:val="bullet"/>
      <w:lvlText w:val=""/>
      <w:lvlJc w:val="left"/>
      <w:pPr>
        <w:tabs>
          <w:tab w:val="num" w:pos="1440"/>
        </w:tabs>
        <w:ind w:left="1440" w:hanging="360"/>
      </w:pPr>
      <w:rPr>
        <w:rFonts w:ascii="Symbol" w:hAnsi="Symbol" w:hint="default"/>
        <w:sz w:val="20"/>
      </w:rPr>
    </w:lvl>
    <w:lvl w:ilvl="2" w:tplc="94888E8A" w:tentative="1">
      <w:start w:val="1"/>
      <w:numFmt w:val="bullet"/>
      <w:lvlText w:val=""/>
      <w:lvlJc w:val="left"/>
      <w:pPr>
        <w:tabs>
          <w:tab w:val="num" w:pos="2160"/>
        </w:tabs>
        <w:ind w:left="2160" w:hanging="360"/>
      </w:pPr>
      <w:rPr>
        <w:rFonts w:ascii="Symbol" w:hAnsi="Symbol" w:hint="default"/>
        <w:sz w:val="20"/>
      </w:rPr>
    </w:lvl>
    <w:lvl w:ilvl="3" w:tplc="E5BACC68" w:tentative="1">
      <w:start w:val="1"/>
      <w:numFmt w:val="bullet"/>
      <w:lvlText w:val=""/>
      <w:lvlJc w:val="left"/>
      <w:pPr>
        <w:tabs>
          <w:tab w:val="num" w:pos="2880"/>
        </w:tabs>
        <w:ind w:left="2880" w:hanging="360"/>
      </w:pPr>
      <w:rPr>
        <w:rFonts w:ascii="Symbol" w:hAnsi="Symbol" w:hint="default"/>
        <w:sz w:val="20"/>
      </w:rPr>
    </w:lvl>
    <w:lvl w:ilvl="4" w:tplc="355A2FD6" w:tentative="1">
      <w:start w:val="1"/>
      <w:numFmt w:val="bullet"/>
      <w:lvlText w:val=""/>
      <w:lvlJc w:val="left"/>
      <w:pPr>
        <w:tabs>
          <w:tab w:val="num" w:pos="3600"/>
        </w:tabs>
        <w:ind w:left="3600" w:hanging="360"/>
      </w:pPr>
      <w:rPr>
        <w:rFonts w:ascii="Symbol" w:hAnsi="Symbol" w:hint="default"/>
        <w:sz w:val="20"/>
      </w:rPr>
    </w:lvl>
    <w:lvl w:ilvl="5" w:tplc="714CC9E6" w:tentative="1">
      <w:start w:val="1"/>
      <w:numFmt w:val="bullet"/>
      <w:lvlText w:val=""/>
      <w:lvlJc w:val="left"/>
      <w:pPr>
        <w:tabs>
          <w:tab w:val="num" w:pos="4320"/>
        </w:tabs>
        <w:ind w:left="4320" w:hanging="360"/>
      </w:pPr>
      <w:rPr>
        <w:rFonts w:ascii="Symbol" w:hAnsi="Symbol" w:hint="default"/>
        <w:sz w:val="20"/>
      </w:rPr>
    </w:lvl>
    <w:lvl w:ilvl="6" w:tplc="0408F20C" w:tentative="1">
      <w:start w:val="1"/>
      <w:numFmt w:val="bullet"/>
      <w:lvlText w:val=""/>
      <w:lvlJc w:val="left"/>
      <w:pPr>
        <w:tabs>
          <w:tab w:val="num" w:pos="5040"/>
        </w:tabs>
        <w:ind w:left="5040" w:hanging="360"/>
      </w:pPr>
      <w:rPr>
        <w:rFonts w:ascii="Symbol" w:hAnsi="Symbol" w:hint="default"/>
        <w:sz w:val="20"/>
      </w:rPr>
    </w:lvl>
    <w:lvl w:ilvl="7" w:tplc="6CC0711E" w:tentative="1">
      <w:start w:val="1"/>
      <w:numFmt w:val="bullet"/>
      <w:lvlText w:val=""/>
      <w:lvlJc w:val="left"/>
      <w:pPr>
        <w:tabs>
          <w:tab w:val="num" w:pos="5760"/>
        </w:tabs>
        <w:ind w:left="5760" w:hanging="360"/>
      </w:pPr>
      <w:rPr>
        <w:rFonts w:ascii="Symbol" w:hAnsi="Symbol" w:hint="default"/>
        <w:sz w:val="20"/>
      </w:rPr>
    </w:lvl>
    <w:lvl w:ilvl="8" w:tplc="16089AEE"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CF5E4E"/>
    <w:multiLevelType w:val="multilevel"/>
    <w:tmpl w:val="4EF687D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40ED7700"/>
    <w:multiLevelType w:val="hybridMultilevel"/>
    <w:tmpl w:val="16A29A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2BB40B2"/>
    <w:multiLevelType w:val="hybridMultilevel"/>
    <w:tmpl w:val="5E7C36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9017B9A"/>
    <w:multiLevelType w:val="hybridMultilevel"/>
    <w:tmpl w:val="2410CC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5BDB318B"/>
    <w:multiLevelType w:val="hybridMultilevel"/>
    <w:tmpl w:val="DBD2996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5D2C363E"/>
    <w:multiLevelType w:val="hybridMultilevel"/>
    <w:tmpl w:val="27C625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F22784C"/>
    <w:multiLevelType w:val="hybridMultilevel"/>
    <w:tmpl w:val="899833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1664630"/>
    <w:multiLevelType w:val="hybridMultilevel"/>
    <w:tmpl w:val="96E206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62F5409"/>
    <w:multiLevelType w:val="hybridMultilevel"/>
    <w:tmpl w:val="706A0C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9FC3FEF"/>
    <w:multiLevelType w:val="hybridMultilevel"/>
    <w:tmpl w:val="E418EA4A"/>
    <w:lvl w:ilvl="0" w:tplc="1C090001">
      <w:start w:val="1"/>
      <w:numFmt w:val="bullet"/>
      <w:lvlText w:val=""/>
      <w:lvlJc w:val="left"/>
      <w:pPr>
        <w:ind w:left="761" w:hanging="360"/>
      </w:pPr>
      <w:rPr>
        <w:rFonts w:ascii="Symbol" w:hAnsi="Symbol" w:hint="default"/>
      </w:rPr>
    </w:lvl>
    <w:lvl w:ilvl="1" w:tplc="1C090003" w:tentative="1">
      <w:start w:val="1"/>
      <w:numFmt w:val="bullet"/>
      <w:lvlText w:val="o"/>
      <w:lvlJc w:val="left"/>
      <w:pPr>
        <w:ind w:left="1481" w:hanging="360"/>
      </w:pPr>
      <w:rPr>
        <w:rFonts w:ascii="Courier New" w:hAnsi="Courier New" w:cs="Courier New" w:hint="default"/>
      </w:rPr>
    </w:lvl>
    <w:lvl w:ilvl="2" w:tplc="1C090005" w:tentative="1">
      <w:start w:val="1"/>
      <w:numFmt w:val="bullet"/>
      <w:lvlText w:val=""/>
      <w:lvlJc w:val="left"/>
      <w:pPr>
        <w:ind w:left="2201" w:hanging="360"/>
      </w:pPr>
      <w:rPr>
        <w:rFonts w:ascii="Wingdings" w:hAnsi="Wingdings" w:hint="default"/>
      </w:rPr>
    </w:lvl>
    <w:lvl w:ilvl="3" w:tplc="1C090001" w:tentative="1">
      <w:start w:val="1"/>
      <w:numFmt w:val="bullet"/>
      <w:lvlText w:val=""/>
      <w:lvlJc w:val="left"/>
      <w:pPr>
        <w:ind w:left="2921" w:hanging="360"/>
      </w:pPr>
      <w:rPr>
        <w:rFonts w:ascii="Symbol" w:hAnsi="Symbol" w:hint="default"/>
      </w:rPr>
    </w:lvl>
    <w:lvl w:ilvl="4" w:tplc="1C090003" w:tentative="1">
      <w:start w:val="1"/>
      <w:numFmt w:val="bullet"/>
      <w:lvlText w:val="o"/>
      <w:lvlJc w:val="left"/>
      <w:pPr>
        <w:ind w:left="3641" w:hanging="360"/>
      </w:pPr>
      <w:rPr>
        <w:rFonts w:ascii="Courier New" w:hAnsi="Courier New" w:cs="Courier New" w:hint="default"/>
      </w:rPr>
    </w:lvl>
    <w:lvl w:ilvl="5" w:tplc="1C090005" w:tentative="1">
      <w:start w:val="1"/>
      <w:numFmt w:val="bullet"/>
      <w:lvlText w:val=""/>
      <w:lvlJc w:val="left"/>
      <w:pPr>
        <w:ind w:left="4361" w:hanging="360"/>
      </w:pPr>
      <w:rPr>
        <w:rFonts w:ascii="Wingdings" w:hAnsi="Wingdings" w:hint="default"/>
      </w:rPr>
    </w:lvl>
    <w:lvl w:ilvl="6" w:tplc="1C090001" w:tentative="1">
      <w:start w:val="1"/>
      <w:numFmt w:val="bullet"/>
      <w:lvlText w:val=""/>
      <w:lvlJc w:val="left"/>
      <w:pPr>
        <w:ind w:left="5081" w:hanging="360"/>
      </w:pPr>
      <w:rPr>
        <w:rFonts w:ascii="Symbol" w:hAnsi="Symbol" w:hint="default"/>
      </w:rPr>
    </w:lvl>
    <w:lvl w:ilvl="7" w:tplc="1C090003" w:tentative="1">
      <w:start w:val="1"/>
      <w:numFmt w:val="bullet"/>
      <w:lvlText w:val="o"/>
      <w:lvlJc w:val="left"/>
      <w:pPr>
        <w:ind w:left="5801" w:hanging="360"/>
      </w:pPr>
      <w:rPr>
        <w:rFonts w:ascii="Courier New" w:hAnsi="Courier New" w:cs="Courier New" w:hint="default"/>
      </w:rPr>
    </w:lvl>
    <w:lvl w:ilvl="8" w:tplc="1C090005" w:tentative="1">
      <w:start w:val="1"/>
      <w:numFmt w:val="bullet"/>
      <w:lvlText w:val=""/>
      <w:lvlJc w:val="left"/>
      <w:pPr>
        <w:ind w:left="6521" w:hanging="360"/>
      </w:pPr>
      <w:rPr>
        <w:rFonts w:ascii="Wingdings" w:hAnsi="Wingdings" w:hint="default"/>
      </w:rPr>
    </w:lvl>
  </w:abstractNum>
  <w:abstractNum w:abstractNumId="28" w15:restartNumberingAfterBreak="0">
    <w:nsid w:val="6CDC03D7"/>
    <w:multiLevelType w:val="hybridMultilevel"/>
    <w:tmpl w:val="135C0E5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F607E07"/>
    <w:multiLevelType w:val="hybridMultilevel"/>
    <w:tmpl w:val="5FAEFF5A"/>
    <w:lvl w:ilvl="0" w:tplc="1B365FEC">
      <w:start w:val="1"/>
      <w:numFmt w:val="bullet"/>
      <w:lvlText w:val=""/>
      <w:lvlJc w:val="left"/>
      <w:pPr>
        <w:tabs>
          <w:tab w:val="num" w:pos="720"/>
        </w:tabs>
        <w:ind w:left="720" w:hanging="360"/>
      </w:pPr>
      <w:rPr>
        <w:rFonts w:ascii="Symbol" w:hAnsi="Symbol" w:hint="default"/>
        <w:sz w:val="20"/>
      </w:rPr>
    </w:lvl>
    <w:lvl w:ilvl="1" w:tplc="70D8AA50" w:tentative="1">
      <w:start w:val="1"/>
      <w:numFmt w:val="bullet"/>
      <w:lvlText w:val=""/>
      <w:lvlJc w:val="left"/>
      <w:pPr>
        <w:tabs>
          <w:tab w:val="num" w:pos="1440"/>
        </w:tabs>
        <w:ind w:left="1440" w:hanging="360"/>
      </w:pPr>
      <w:rPr>
        <w:rFonts w:ascii="Symbol" w:hAnsi="Symbol" w:hint="default"/>
        <w:sz w:val="20"/>
      </w:rPr>
    </w:lvl>
    <w:lvl w:ilvl="2" w:tplc="68C6ED2A" w:tentative="1">
      <w:start w:val="1"/>
      <w:numFmt w:val="bullet"/>
      <w:lvlText w:val=""/>
      <w:lvlJc w:val="left"/>
      <w:pPr>
        <w:tabs>
          <w:tab w:val="num" w:pos="2160"/>
        </w:tabs>
        <w:ind w:left="2160" w:hanging="360"/>
      </w:pPr>
      <w:rPr>
        <w:rFonts w:ascii="Symbol" w:hAnsi="Symbol" w:hint="default"/>
        <w:sz w:val="20"/>
      </w:rPr>
    </w:lvl>
    <w:lvl w:ilvl="3" w:tplc="E326E4F8" w:tentative="1">
      <w:start w:val="1"/>
      <w:numFmt w:val="bullet"/>
      <w:lvlText w:val=""/>
      <w:lvlJc w:val="left"/>
      <w:pPr>
        <w:tabs>
          <w:tab w:val="num" w:pos="2880"/>
        </w:tabs>
        <w:ind w:left="2880" w:hanging="360"/>
      </w:pPr>
      <w:rPr>
        <w:rFonts w:ascii="Symbol" w:hAnsi="Symbol" w:hint="default"/>
        <w:sz w:val="20"/>
      </w:rPr>
    </w:lvl>
    <w:lvl w:ilvl="4" w:tplc="9D92795C" w:tentative="1">
      <w:start w:val="1"/>
      <w:numFmt w:val="bullet"/>
      <w:lvlText w:val=""/>
      <w:lvlJc w:val="left"/>
      <w:pPr>
        <w:tabs>
          <w:tab w:val="num" w:pos="3600"/>
        </w:tabs>
        <w:ind w:left="3600" w:hanging="360"/>
      </w:pPr>
      <w:rPr>
        <w:rFonts w:ascii="Symbol" w:hAnsi="Symbol" w:hint="default"/>
        <w:sz w:val="20"/>
      </w:rPr>
    </w:lvl>
    <w:lvl w:ilvl="5" w:tplc="3822B7BE" w:tentative="1">
      <w:start w:val="1"/>
      <w:numFmt w:val="bullet"/>
      <w:lvlText w:val=""/>
      <w:lvlJc w:val="left"/>
      <w:pPr>
        <w:tabs>
          <w:tab w:val="num" w:pos="4320"/>
        </w:tabs>
        <w:ind w:left="4320" w:hanging="360"/>
      </w:pPr>
      <w:rPr>
        <w:rFonts w:ascii="Symbol" w:hAnsi="Symbol" w:hint="default"/>
        <w:sz w:val="20"/>
      </w:rPr>
    </w:lvl>
    <w:lvl w:ilvl="6" w:tplc="7D64DD8E" w:tentative="1">
      <w:start w:val="1"/>
      <w:numFmt w:val="bullet"/>
      <w:lvlText w:val=""/>
      <w:lvlJc w:val="left"/>
      <w:pPr>
        <w:tabs>
          <w:tab w:val="num" w:pos="5040"/>
        </w:tabs>
        <w:ind w:left="5040" w:hanging="360"/>
      </w:pPr>
      <w:rPr>
        <w:rFonts w:ascii="Symbol" w:hAnsi="Symbol" w:hint="default"/>
        <w:sz w:val="20"/>
      </w:rPr>
    </w:lvl>
    <w:lvl w:ilvl="7" w:tplc="54025BEE" w:tentative="1">
      <w:start w:val="1"/>
      <w:numFmt w:val="bullet"/>
      <w:lvlText w:val=""/>
      <w:lvlJc w:val="left"/>
      <w:pPr>
        <w:tabs>
          <w:tab w:val="num" w:pos="5760"/>
        </w:tabs>
        <w:ind w:left="5760" w:hanging="360"/>
      </w:pPr>
      <w:rPr>
        <w:rFonts w:ascii="Symbol" w:hAnsi="Symbol" w:hint="default"/>
        <w:sz w:val="20"/>
      </w:rPr>
    </w:lvl>
    <w:lvl w:ilvl="8" w:tplc="52E2337A"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662F93"/>
    <w:multiLevelType w:val="hybridMultilevel"/>
    <w:tmpl w:val="992826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1A92382"/>
    <w:multiLevelType w:val="multilevel"/>
    <w:tmpl w:val="ED0A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BB2ED1"/>
    <w:multiLevelType w:val="multilevel"/>
    <w:tmpl w:val="97F8B5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414860"/>
    <w:multiLevelType w:val="multilevel"/>
    <w:tmpl w:val="7B16A26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AF08EE"/>
    <w:multiLevelType w:val="hybridMultilevel"/>
    <w:tmpl w:val="A1D04BDE"/>
    <w:lvl w:ilvl="0" w:tplc="1C09000F">
      <w:start w:val="1"/>
      <w:numFmt w:val="decimal"/>
      <w:lvlText w:val="%1."/>
      <w:lvlJc w:val="left"/>
      <w:pPr>
        <w:ind w:left="1200" w:hanging="360"/>
      </w:pPr>
    </w:lvl>
    <w:lvl w:ilvl="1" w:tplc="1C090019" w:tentative="1">
      <w:start w:val="1"/>
      <w:numFmt w:val="lowerLetter"/>
      <w:lvlText w:val="%2."/>
      <w:lvlJc w:val="left"/>
      <w:pPr>
        <w:ind w:left="1920" w:hanging="360"/>
      </w:pPr>
    </w:lvl>
    <w:lvl w:ilvl="2" w:tplc="1C09001B" w:tentative="1">
      <w:start w:val="1"/>
      <w:numFmt w:val="lowerRoman"/>
      <w:lvlText w:val="%3."/>
      <w:lvlJc w:val="right"/>
      <w:pPr>
        <w:ind w:left="2640" w:hanging="180"/>
      </w:pPr>
    </w:lvl>
    <w:lvl w:ilvl="3" w:tplc="1C09000F" w:tentative="1">
      <w:start w:val="1"/>
      <w:numFmt w:val="decimal"/>
      <w:lvlText w:val="%4."/>
      <w:lvlJc w:val="left"/>
      <w:pPr>
        <w:ind w:left="3360" w:hanging="360"/>
      </w:pPr>
    </w:lvl>
    <w:lvl w:ilvl="4" w:tplc="1C090019" w:tentative="1">
      <w:start w:val="1"/>
      <w:numFmt w:val="lowerLetter"/>
      <w:lvlText w:val="%5."/>
      <w:lvlJc w:val="left"/>
      <w:pPr>
        <w:ind w:left="4080" w:hanging="360"/>
      </w:pPr>
    </w:lvl>
    <w:lvl w:ilvl="5" w:tplc="1C09001B" w:tentative="1">
      <w:start w:val="1"/>
      <w:numFmt w:val="lowerRoman"/>
      <w:lvlText w:val="%6."/>
      <w:lvlJc w:val="right"/>
      <w:pPr>
        <w:ind w:left="4800" w:hanging="180"/>
      </w:pPr>
    </w:lvl>
    <w:lvl w:ilvl="6" w:tplc="1C09000F" w:tentative="1">
      <w:start w:val="1"/>
      <w:numFmt w:val="decimal"/>
      <w:lvlText w:val="%7."/>
      <w:lvlJc w:val="left"/>
      <w:pPr>
        <w:ind w:left="5520" w:hanging="360"/>
      </w:pPr>
    </w:lvl>
    <w:lvl w:ilvl="7" w:tplc="1C090019" w:tentative="1">
      <w:start w:val="1"/>
      <w:numFmt w:val="lowerLetter"/>
      <w:lvlText w:val="%8."/>
      <w:lvlJc w:val="left"/>
      <w:pPr>
        <w:ind w:left="6240" w:hanging="360"/>
      </w:pPr>
    </w:lvl>
    <w:lvl w:ilvl="8" w:tplc="1C09001B" w:tentative="1">
      <w:start w:val="1"/>
      <w:numFmt w:val="lowerRoman"/>
      <w:lvlText w:val="%9."/>
      <w:lvlJc w:val="right"/>
      <w:pPr>
        <w:ind w:left="6960" w:hanging="180"/>
      </w:pPr>
    </w:lvl>
  </w:abstractNum>
  <w:abstractNum w:abstractNumId="35" w15:restartNumberingAfterBreak="0">
    <w:nsid w:val="7B972E12"/>
    <w:multiLevelType w:val="hybridMultilevel"/>
    <w:tmpl w:val="0DC48F7C"/>
    <w:lvl w:ilvl="0" w:tplc="1C090001">
      <w:start w:val="1"/>
      <w:numFmt w:val="bullet"/>
      <w:lvlText w:val=""/>
      <w:lvlJc w:val="left"/>
      <w:pPr>
        <w:ind w:left="360" w:hanging="360"/>
      </w:pPr>
      <w:rPr>
        <w:rFonts w:ascii="Symbol" w:hAnsi="Symbol" w:hint="default"/>
      </w:rPr>
    </w:lvl>
    <w:lvl w:ilvl="1" w:tplc="85A44B88">
      <w:start w:val="1"/>
      <w:numFmt w:val="bullet"/>
      <w:lvlText w:val="o"/>
      <w:lvlJc w:val="left"/>
      <w:pPr>
        <w:ind w:left="1080" w:hanging="360"/>
      </w:pPr>
      <w:rPr>
        <w:rFonts w:ascii="Courier New" w:hAnsi="Courier New" w:cs="Courier New" w:hint="default"/>
        <w:color w:val="auto"/>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7C202A36"/>
    <w:multiLevelType w:val="hybridMultilevel"/>
    <w:tmpl w:val="C6DEC2E2"/>
    <w:lvl w:ilvl="0" w:tplc="ED6CD78A">
      <w:start w:val="1"/>
      <w:numFmt w:val="bullet"/>
      <w:lvlText w:val=""/>
      <w:lvlJc w:val="left"/>
      <w:pPr>
        <w:ind w:left="720" w:hanging="360"/>
      </w:pPr>
      <w:rPr>
        <w:rFonts w:ascii="Symbol" w:hAnsi="Symbol" w:hint="default"/>
        <w:color w:val="000000" w:themeColor="tex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C9A7EFD"/>
    <w:multiLevelType w:val="hybridMultilevel"/>
    <w:tmpl w:val="E55212E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374161670">
    <w:abstractNumId w:val="8"/>
  </w:num>
  <w:num w:numId="2" w16cid:durableId="1184396324">
    <w:abstractNumId w:val="9"/>
  </w:num>
  <w:num w:numId="3" w16cid:durableId="1037462536">
    <w:abstractNumId w:val="29"/>
  </w:num>
  <w:num w:numId="4" w16cid:durableId="1405487248">
    <w:abstractNumId w:val="17"/>
  </w:num>
  <w:num w:numId="5" w16cid:durableId="1026980059">
    <w:abstractNumId w:val="13"/>
  </w:num>
  <w:num w:numId="6" w16cid:durableId="2000497289">
    <w:abstractNumId w:val="1"/>
  </w:num>
  <w:num w:numId="7" w16cid:durableId="288173205">
    <w:abstractNumId w:val="14"/>
  </w:num>
  <w:num w:numId="8" w16cid:durableId="1571767191">
    <w:abstractNumId w:val="34"/>
  </w:num>
  <w:num w:numId="9" w16cid:durableId="2032223168">
    <w:abstractNumId w:val="28"/>
  </w:num>
  <w:num w:numId="10" w16cid:durableId="489949114">
    <w:abstractNumId w:val="6"/>
  </w:num>
  <w:num w:numId="11" w16cid:durableId="883251722">
    <w:abstractNumId w:val="7"/>
  </w:num>
  <w:num w:numId="12" w16cid:durableId="1959409721">
    <w:abstractNumId w:val="5"/>
  </w:num>
  <w:num w:numId="13" w16cid:durableId="1161891561">
    <w:abstractNumId w:val="16"/>
  </w:num>
  <w:num w:numId="14" w16cid:durableId="204217042">
    <w:abstractNumId w:val="30"/>
  </w:num>
  <w:num w:numId="15" w16cid:durableId="866985493">
    <w:abstractNumId w:val="31"/>
  </w:num>
  <w:num w:numId="16" w16cid:durableId="1924680671">
    <w:abstractNumId w:val="19"/>
  </w:num>
  <w:num w:numId="17" w16cid:durableId="1336415696">
    <w:abstractNumId w:val="15"/>
  </w:num>
  <w:num w:numId="18" w16cid:durableId="1036320913">
    <w:abstractNumId w:val="3"/>
  </w:num>
  <w:num w:numId="19" w16cid:durableId="424956187">
    <w:abstractNumId w:val="21"/>
  </w:num>
  <w:num w:numId="20" w16cid:durableId="1122648621">
    <w:abstractNumId w:val="27"/>
  </w:num>
  <w:num w:numId="21" w16cid:durableId="54789419">
    <w:abstractNumId w:val="35"/>
  </w:num>
  <w:num w:numId="22" w16cid:durableId="1917862066">
    <w:abstractNumId w:val="22"/>
  </w:num>
  <w:num w:numId="23" w16cid:durableId="1521049592">
    <w:abstractNumId w:val="20"/>
  </w:num>
  <w:num w:numId="24" w16cid:durableId="1284116855">
    <w:abstractNumId w:val="36"/>
  </w:num>
  <w:num w:numId="25" w16cid:durableId="30765631">
    <w:abstractNumId w:val="37"/>
  </w:num>
  <w:num w:numId="26" w16cid:durableId="2014065348">
    <w:abstractNumId w:val="23"/>
  </w:num>
  <w:num w:numId="27" w16cid:durableId="343943155">
    <w:abstractNumId w:val="4"/>
  </w:num>
  <w:num w:numId="28" w16cid:durableId="1892227975">
    <w:abstractNumId w:val="2"/>
  </w:num>
  <w:num w:numId="29" w16cid:durableId="1332373480">
    <w:abstractNumId w:val="18"/>
  </w:num>
  <w:num w:numId="30" w16cid:durableId="1828940876">
    <w:abstractNumId w:val="32"/>
  </w:num>
  <w:num w:numId="31" w16cid:durableId="1243098438">
    <w:abstractNumId w:val="24"/>
  </w:num>
  <w:num w:numId="32" w16cid:durableId="1972900188">
    <w:abstractNumId w:val="33"/>
  </w:num>
  <w:num w:numId="33" w16cid:durableId="389613780">
    <w:abstractNumId w:val="12"/>
  </w:num>
  <w:num w:numId="34" w16cid:durableId="1585262386">
    <w:abstractNumId w:val="10"/>
  </w:num>
  <w:num w:numId="35" w16cid:durableId="314383865">
    <w:abstractNumId w:val="0"/>
  </w:num>
  <w:num w:numId="36" w16cid:durableId="1447895139">
    <w:abstractNumId w:val="11"/>
  </w:num>
  <w:num w:numId="37" w16cid:durableId="761536819">
    <w:abstractNumId w:val="25"/>
  </w:num>
  <w:num w:numId="38" w16cid:durableId="960840176">
    <w:abstractNumId w:val="26"/>
  </w:num>
  <w:num w:numId="39" w16cid:durableId="73678325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69"/>
    <w:rsid w:val="0000004B"/>
    <w:rsid w:val="00003D16"/>
    <w:rsid w:val="00010235"/>
    <w:rsid w:val="00012E2D"/>
    <w:rsid w:val="00014696"/>
    <w:rsid w:val="00023CF7"/>
    <w:rsid w:val="0002774E"/>
    <w:rsid w:val="00030C28"/>
    <w:rsid w:val="00032326"/>
    <w:rsid w:val="00032844"/>
    <w:rsid w:val="00034A95"/>
    <w:rsid w:val="000355AF"/>
    <w:rsid w:val="00040068"/>
    <w:rsid w:val="0004079A"/>
    <w:rsid w:val="00041033"/>
    <w:rsid w:val="00044F40"/>
    <w:rsid w:val="000511F9"/>
    <w:rsid w:val="000571F7"/>
    <w:rsid w:val="000646D1"/>
    <w:rsid w:val="00065DAB"/>
    <w:rsid w:val="00067369"/>
    <w:rsid w:val="000758E6"/>
    <w:rsid w:val="00076A55"/>
    <w:rsid w:val="000824EF"/>
    <w:rsid w:val="0008717A"/>
    <w:rsid w:val="000957F8"/>
    <w:rsid w:val="00095B6A"/>
    <w:rsid w:val="000A522C"/>
    <w:rsid w:val="000B01D1"/>
    <w:rsid w:val="000B0B6E"/>
    <w:rsid w:val="000C1E0B"/>
    <w:rsid w:val="000C45E2"/>
    <w:rsid w:val="000C67A9"/>
    <w:rsid w:val="000D7344"/>
    <w:rsid w:val="000E453C"/>
    <w:rsid w:val="000E4FE5"/>
    <w:rsid w:val="000E64FC"/>
    <w:rsid w:val="00105C6D"/>
    <w:rsid w:val="001076CF"/>
    <w:rsid w:val="00107C5D"/>
    <w:rsid w:val="00111AB8"/>
    <w:rsid w:val="0011453E"/>
    <w:rsid w:val="00117B0B"/>
    <w:rsid w:val="001213A2"/>
    <w:rsid w:val="00121FAA"/>
    <w:rsid w:val="00124C5B"/>
    <w:rsid w:val="00130749"/>
    <w:rsid w:val="00136BC8"/>
    <w:rsid w:val="001376BF"/>
    <w:rsid w:val="00137C8C"/>
    <w:rsid w:val="001416E0"/>
    <w:rsid w:val="00144405"/>
    <w:rsid w:val="00146626"/>
    <w:rsid w:val="001474C2"/>
    <w:rsid w:val="0015192E"/>
    <w:rsid w:val="00155054"/>
    <w:rsid w:val="001629D1"/>
    <w:rsid w:val="00162CA0"/>
    <w:rsid w:val="00164093"/>
    <w:rsid w:val="00170797"/>
    <w:rsid w:val="0017408D"/>
    <w:rsid w:val="00187E65"/>
    <w:rsid w:val="00187EE3"/>
    <w:rsid w:val="00195469"/>
    <w:rsid w:val="00195D87"/>
    <w:rsid w:val="00195FDB"/>
    <w:rsid w:val="001978CD"/>
    <w:rsid w:val="001A0A64"/>
    <w:rsid w:val="001A2456"/>
    <w:rsid w:val="001A59AE"/>
    <w:rsid w:val="001B0C56"/>
    <w:rsid w:val="001C1411"/>
    <w:rsid w:val="001D035E"/>
    <w:rsid w:val="001D3B88"/>
    <w:rsid w:val="001D43E4"/>
    <w:rsid w:val="001D4C11"/>
    <w:rsid w:val="001E0B8F"/>
    <w:rsid w:val="001E65BC"/>
    <w:rsid w:val="001E69FE"/>
    <w:rsid w:val="0020400C"/>
    <w:rsid w:val="0021336A"/>
    <w:rsid w:val="002143D7"/>
    <w:rsid w:val="00216552"/>
    <w:rsid w:val="00224714"/>
    <w:rsid w:val="0023332D"/>
    <w:rsid w:val="00243CB4"/>
    <w:rsid w:val="00245292"/>
    <w:rsid w:val="0025428E"/>
    <w:rsid w:val="00256818"/>
    <w:rsid w:val="002638A8"/>
    <w:rsid w:val="00277818"/>
    <w:rsid w:val="002808B8"/>
    <w:rsid w:val="002814B7"/>
    <w:rsid w:val="00291FC5"/>
    <w:rsid w:val="002A3618"/>
    <w:rsid w:val="002A62E6"/>
    <w:rsid w:val="002C16E5"/>
    <w:rsid w:val="002C2ADC"/>
    <w:rsid w:val="002C4031"/>
    <w:rsid w:val="002C4762"/>
    <w:rsid w:val="002C5765"/>
    <w:rsid w:val="002F4AF0"/>
    <w:rsid w:val="0030311C"/>
    <w:rsid w:val="00305691"/>
    <w:rsid w:val="00313050"/>
    <w:rsid w:val="00315E6C"/>
    <w:rsid w:val="00315F98"/>
    <w:rsid w:val="0031623E"/>
    <w:rsid w:val="00316AB9"/>
    <w:rsid w:val="00317999"/>
    <w:rsid w:val="00317B93"/>
    <w:rsid w:val="00317E58"/>
    <w:rsid w:val="00321F73"/>
    <w:rsid w:val="0032239E"/>
    <w:rsid w:val="003315C1"/>
    <w:rsid w:val="00333C49"/>
    <w:rsid w:val="00335DBB"/>
    <w:rsid w:val="00336C7A"/>
    <w:rsid w:val="00346873"/>
    <w:rsid w:val="00346BA6"/>
    <w:rsid w:val="00352B1C"/>
    <w:rsid w:val="00356B43"/>
    <w:rsid w:val="00363E3A"/>
    <w:rsid w:val="00366A87"/>
    <w:rsid w:val="0036776F"/>
    <w:rsid w:val="00373A84"/>
    <w:rsid w:val="00380C5E"/>
    <w:rsid w:val="00382E2E"/>
    <w:rsid w:val="00387A6F"/>
    <w:rsid w:val="0039071F"/>
    <w:rsid w:val="00394B77"/>
    <w:rsid w:val="003A027B"/>
    <w:rsid w:val="003A7938"/>
    <w:rsid w:val="003A7E55"/>
    <w:rsid w:val="003B503E"/>
    <w:rsid w:val="003B6D53"/>
    <w:rsid w:val="003C3209"/>
    <w:rsid w:val="003D5303"/>
    <w:rsid w:val="003D5FAD"/>
    <w:rsid w:val="003D653B"/>
    <w:rsid w:val="003E0AC6"/>
    <w:rsid w:val="003E3586"/>
    <w:rsid w:val="004028AD"/>
    <w:rsid w:val="0040311F"/>
    <w:rsid w:val="00407456"/>
    <w:rsid w:val="00412BBB"/>
    <w:rsid w:val="004155D1"/>
    <w:rsid w:val="004165F2"/>
    <w:rsid w:val="004210D3"/>
    <w:rsid w:val="00423A51"/>
    <w:rsid w:val="00426694"/>
    <w:rsid w:val="00426C38"/>
    <w:rsid w:val="0042736F"/>
    <w:rsid w:val="0043042A"/>
    <w:rsid w:val="00430740"/>
    <w:rsid w:val="00433F2F"/>
    <w:rsid w:val="00434D68"/>
    <w:rsid w:val="0044532C"/>
    <w:rsid w:val="00450E5A"/>
    <w:rsid w:val="004537CF"/>
    <w:rsid w:val="00456F24"/>
    <w:rsid w:val="004572A6"/>
    <w:rsid w:val="00463174"/>
    <w:rsid w:val="004725A6"/>
    <w:rsid w:val="004876DD"/>
    <w:rsid w:val="004907CB"/>
    <w:rsid w:val="00493593"/>
    <w:rsid w:val="00497C20"/>
    <w:rsid w:val="004B1C15"/>
    <w:rsid w:val="004B491D"/>
    <w:rsid w:val="004C1000"/>
    <w:rsid w:val="004C2B41"/>
    <w:rsid w:val="004C6031"/>
    <w:rsid w:val="004C7E4E"/>
    <w:rsid w:val="004D526D"/>
    <w:rsid w:val="004D6AB1"/>
    <w:rsid w:val="004D6E9B"/>
    <w:rsid w:val="004E2390"/>
    <w:rsid w:val="004E3816"/>
    <w:rsid w:val="004E5D2A"/>
    <w:rsid w:val="004E7686"/>
    <w:rsid w:val="004F2800"/>
    <w:rsid w:val="004F7977"/>
    <w:rsid w:val="005040DE"/>
    <w:rsid w:val="00507362"/>
    <w:rsid w:val="005120E1"/>
    <w:rsid w:val="00521194"/>
    <w:rsid w:val="0052273D"/>
    <w:rsid w:val="00527C6F"/>
    <w:rsid w:val="00530B54"/>
    <w:rsid w:val="005344BE"/>
    <w:rsid w:val="00541A36"/>
    <w:rsid w:val="00541B57"/>
    <w:rsid w:val="00550EED"/>
    <w:rsid w:val="00551BDB"/>
    <w:rsid w:val="00552DD3"/>
    <w:rsid w:val="00553A24"/>
    <w:rsid w:val="005543CD"/>
    <w:rsid w:val="0055442D"/>
    <w:rsid w:val="00554550"/>
    <w:rsid w:val="00557E50"/>
    <w:rsid w:val="00560AC7"/>
    <w:rsid w:val="0056424E"/>
    <w:rsid w:val="005709D0"/>
    <w:rsid w:val="005710EB"/>
    <w:rsid w:val="00573647"/>
    <w:rsid w:val="00573817"/>
    <w:rsid w:val="005821ED"/>
    <w:rsid w:val="00583174"/>
    <w:rsid w:val="005856A1"/>
    <w:rsid w:val="005873C7"/>
    <w:rsid w:val="0059002D"/>
    <w:rsid w:val="00597960"/>
    <w:rsid w:val="005A68ED"/>
    <w:rsid w:val="005B7192"/>
    <w:rsid w:val="005C17FB"/>
    <w:rsid w:val="005D2958"/>
    <w:rsid w:val="005D49E4"/>
    <w:rsid w:val="005E42ED"/>
    <w:rsid w:val="005E75C1"/>
    <w:rsid w:val="005E7737"/>
    <w:rsid w:val="005F1626"/>
    <w:rsid w:val="005F4F4A"/>
    <w:rsid w:val="005F718D"/>
    <w:rsid w:val="00604B9B"/>
    <w:rsid w:val="00604BF0"/>
    <w:rsid w:val="006056B6"/>
    <w:rsid w:val="006070D3"/>
    <w:rsid w:val="00607768"/>
    <w:rsid w:val="006126C6"/>
    <w:rsid w:val="00613D9F"/>
    <w:rsid w:val="00621E0D"/>
    <w:rsid w:val="00623EE5"/>
    <w:rsid w:val="006275DB"/>
    <w:rsid w:val="00627B96"/>
    <w:rsid w:val="0063155B"/>
    <w:rsid w:val="0063292C"/>
    <w:rsid w:val="00632F59"/>
    <w:rsid w:val="00634F97"/>
    <w:rsid w:val="006366D1"/>
    <w:rsid w:val="00636F14"/>
    <w:rsid w:val="006423AA"/>
    <w:rsid w:val="006447E6"/>
    <w:rsid w:val="006508CB"/>
    <w:rsid w:val="00651114"/>
    <w:rsid w:val="00652EB1"/>
    <w:rsid w:val="006609E6"/>
    <w:rsid w:val="006638DA"/>
    <w:rsid w:val="00664427"/>
    <w:rsid w:val="00666440"/>
    <w:rsid w:val="00670B73"/>
    <w:rsid w:val="00673979"/>
    <w:rsid w:val="00693A77"/>
    <w:rsid w:val="00697316"/>
    <w:rsid w:val="006A0D00"/>
    <w:rsid w:val="006A71D4"/>
    <w:rsid w:val="006A7AF4"/>
    <w:rsid w:val="006B326D"/>
    <w:rsid w:val="006C00F7"/>
    <w:rsid w:val="006C2064"/>
    <w:rsid w:val="006C789C"/>
    <w:rsid w:val="006D0EBE"/>
    <w:rsid w:val="006D255B"/>
    <w:rsid w:val="006E05A1"/>
    <w:rsid w:val="006E42E1"/>
    <w:rsid w:val="006E76E8"/>
    <w:rsid w:val="006F181E"/>
    <w:rsid w:val="006F6918"/>
    <w:rsid w:val="007327A7"/>
    <w:rsid w:val="00740E76"/>
    <w:rsid w:val="00742701"/>
    <w:rsid w:val="00744F5C"/>
    <w:rsid w:val="0075099A"/>
    <w:rsid w:val="0075189E"/>
    <w:rsid w:val="007537D0"/>
    <w:rsid w:val="007542BF"/>
    <w:rsid w:val="00754A21"/>
    <w:rsid w:val="00762C56"/>
    <w:rsid w:val="007732F4"/>
    <w:rsid w:val="007744D7"/>
    <w:rsid w:val="007760C2"/>
    <w:rsid w:val="00780CAE"/>
    <w:rsid w:val="00780E39"/>
    <w:rsid w:val="00781864"/>
    <w:rsid w:val="007965DA"/>
    <w:rsid w:val="007A1117"/>
    <w:rsid w:val="007A137C"/>
    <w:rsid w:val="007A3C3A"/>
    <w:rsid w:val="007A410C"/>
    <w:rsid w:val="007B0775"/>
    <w:rsid w:val="007C1542"/>
    <w:rsid w:val="007C4205"/>
    <w:rsid w:val="007C428C"/>
    <w:rsid w:val="007D043B"/>
    <w:rsid w:val="007D463C"/>
    <w:rsid w:val="007D6449"/>
    <w:rsid w:val="007E108B"/>
    <w:rsid w:val="007E229B"/>
    <w:rsid w:val="007F37C4"/>
    <w:rsid w:val="007F5B64"/>
    <w:rsid w:val="007F61C1"/>
    <w:rsid w:val="0080340A"/>
    <w:rsid w:val="00805D15"/>
    <w:rsid w:val="0080794B"/>
    <w:rsid w:val="00811450"/>
    <w:rsid w:val="00827330"/>
    <w:rsid w:val="00837F2F"/>
    <w:rsid w:val="00841988"/>
    <w:rsid w:val="00844E7F"/>
    <w:rsid w:val="00846D0A"/>
    <w:rsid w:val="008525D5"/>
    <w:rsid w:val="00852DF1"/>
    <w:rsid w:val="00857D70"/>
    <w:rsid w:val="008605D2"/>
    <w:rsid w:val="00860E69"/>
    <w:rsid w:val="0086156B"/>
    <w:rsid w:val="00863483"/>
    <w:rsid w:val="00863ACD"/>
    <w:rsid w:val="008669BE"/>
    <w:rsid w:val="00881BBD"/>
    <w:rsid w:val="00885A6E"/>
    <w:rsid w:val="00887967"/>
    <w:rsid w:val="00897754"/>
    <w:rsid w:val="008A34B0"/>
    <w:rsid w:val="008A6046"/>
    <w:rsid w:val="008A7A5F"/>
    <w:rsid w:val="008B5757"/>
    <w:rsid w:val="008B7AE6"/>
    <w:rsid w:val="008B7C18"/>
    <w:rsid w:val="008C7278"/>
    <w:rsid w:val="008D21B2"/>
    <w:rsid w:val="008D519A"/>
    <w:rsid w:val="008D7052"/>
    <w:rsid w:val="008D7FEB"/>
    <w:rsid w:val="008E1E8B"/>
    <w:rsid w:val="008E515A"/>
    <w:rsid w:val="008E57A6"/>
    <w:rsid w:val="008F1C75"/>
    <w:rsid w:val="008F67C8"/>
    <w:rsid w:val="008F68D3"/>
    <w:rsid w:val="009007AC"/>
    <w:rsid w:val="00901D3F"/>
    <w:rsid w:val="0090360F"/>
    <w:rsid w:val="009102C8"/>
    <w:rsid w:val="00916911"/>
    <w:rsid w:val="00921932"/>
    <w:rsid w:val="0092247E"/>
    <w:rsid w:val="00922D24"/>
    <w:rsid w:val="00925552"/>
    <w:rsid w:val="009369DD"/>
    <w:rsid w:val="00937446"/>
    <w:rsid w:val="00946233"/>
    <w:rsid w:val="00947E8D"/>
    <w:rsid w:val="00956B61"/>
    <w:rsid w:val="00963803"/>
    <w:rsid w:val="00970415"/>
    <w:rsid w:val="00970D00"/>
    <w:rsid w:val="009721B9"/>
    <w:rsid w:val="009739B9"/>
    <w:rsid w:val="00980A3B"/>
    <w:rsid w:val="00980E44"/>
    <w:rsid w:val="00983C09"/>
    <w:rsid w:val="00984542"/>
    <w:rsid w:val="009C3C06"/>
    <w:rsid w:val="009C4942"/>
    <w:rsid w:val="009D07BA"/>
    <w:rsid w:val="009D2928"/>
    <w:rsid w:val="009D2956"/>
    <w:rsid w:val="009D789F"/>
    <w:rsid w:val="009E69EE"/>
    <w:rsid w:val="009E73F3"/>
    <w:rsid w:val="009E7EE1"/>
    <w:rsid w:val="009F008E"/>
    <w:rsid w:val="009F10AF"/>
    <w:rsid w:val="009F1603"/>
    <w:rsid w:val="00A00889"/>
    <w:rsid w:val="00A026E3"/>
    <w:rsid w:val="00A02FD4"/>
    <w:rsid w:val="00A039C2"/>
    <w:rsid w:val="00A11788"/>
    <w:rsid w:val="00A1325C"/>
    <w:rsid w:val="00A13F18"/>
    <w:rsid w:val="00A15F27"/>
    <w:rsid w:val="00A20537"/>
    <w:rsid w:val="00A2212B"/>
    <w:rsid w:val="00A25AA4"/>
    <w:rsid w:val="00A26276"/>
    <w:rsid w:val="00A2736F"/>
    <w:rsid w:val="00A308C1"/>
    <w:rsid w:val="00A31F2D"/>
    <w:rsid w:val="00A32C30"/>
    <w:rsid w:val="00A35850"/>
    <w:rsid w:val="00A406EC"/>
    <w:rsid w:val="00A40B44"/>
    <w:rsid w:val="00A45874"/>
    <w:rsid w:val="00A52B2C"/>
    <w:rsid w:val="00A5375D"/>
    <w:rsid w:val="00A60D69"/>
    <w:rsid w:val="00A61C03"/>
    <w:rsid w:val="00A67870"/>
    <w:rsid w:val="00A75784"/>
    <w:rsid w:val="00A765BB"/>
    <w:rsid w:val="00A8076A"/>
    <w:rsid w:val="00A81D16"/>
    <w:rsid w:val="00A85135"/>
    <w:rsid w:val="00A869CD"/>
    <w:rsid w:val="00A96E4D"/>
    <w:rsid w:val="00AA19E5"/>
    <w:rsid w:val="00AA5640"/>
    <w:rsid w:val="00AB576F"/>
    <w:rsid w:val="00AC7AA3"/>
    <w:rsid w:val="00AD086B"/>
    <w:rsid w:val="00AD116C"/>
    <w:rsid w:val="00AF78FD"/>
    <w:rsid w:val="00B0136C"/>
    <w:rsid w:val="00B03A7F"/>
    <w:rsid w:val="00B043A6"/>
    <w:rsid w:val="00B10794"/>
    <w:rsid w:val="00B13227"/>
    <w:rsid w:val="00B13292"/>
    <w:rsid w:val="00B14690"/>
    <w:rsid w:val="00B15E9C"/>
    <w:rsid w:val="00B1762B"/>
    <w:rsid w:val="00B26E14"/>
    <w:rsid w:val="00B304AC"/>
    <w:rsid w:val="00B32470"/>
    <w:rsid w:val="00B50A96"/>
    <w:rsid w:val="00B605EF"/>
    <w:rsid w:val="00B73113"/>
    <w:rsid w:val="00B7501E"/>
    <w:rsid w:val="00B809A0"/>
    <w:rsid w:val="00B83FC3"/>
    <w:rsid w:val="00B93923"/>
    <w:rsid w:val="00B94754"/>
    <w:rsid w:val="00B9626D"/>
    <w:rsid w:val="00BA0D81"/>
    <w:rsid w:val="00BB4E6A"/>
    <w:rsid w:val="00BC0849"/>
    <w:rsid w:val="00BC554A"/>
    <w:rsid w:val="00BC5B2E"/>
    <w:rsid w:val="00BC7DA0"/>
    <w:rsid w:val="00BD2ACE"/>
    <w:rsid w:val="00BD4DD1"/>
    <w:rsid w:val="00BD4EC6"/>
    <w:rsid w:val="00BD556E"/>
    <w:rsid w:val="00BD59DF"/>
    <w:rsid w:val="00BF4BCA"/>
    <w:rsid w:val="00C018C5"/>
    <w:rsid w:val="00C13BC7"/>
    <w:rsid w:val="00C20404"/>
    <w:rsid w:val="00C212F1"/>
    <w:rsid w:val="00C254A9"/>
    <w:rsid w:val="00C31FAC"/>
    <w:rsid w:val="00C333D1"/>
    <w:rsid w:val="00C3488E"/>
    <w:rsid w:val="00C45083"/>
    <w:rsid w:val="00C46791"/>
    <w:rsid w:val="00C46883"/>
    <w:rsid w:val="00C46B3C"/>
    <w:rsid w:val="00C505C2"/>
    <w:rsid w:val="00C52A92"/>
    <w:rsid w:val="00C55B14"/>
    <w:rsid w:val="00C719BD"/>
    <w:rsid w:val="00C73E79"/>
    <w:rsid w:val="00C73ED2"/>
    <w:rsid w:val="00C83F0C"/>
    <w:rsid w:val="00C8668E"/>
    <w:rsid w:val="00C90779"/>
    <w:rsid w:val="00C9183F"/>
    <w:rsid w:val="00C9266F"/>
    <w:rsid w:val="00C94FD4"/>
    <w:rsid w:val="00C971BC"/>
    <w:rsid w:val="00CA202F"/>
    <w:rsid w:val="00CC578F"/>
    <w:rsid w:val="00CC5D92"/>
    <w:rsid w:val="00CD761C"/>
    <w:rsid w:val="00CE1D79"/>
    <w:rsid w:val="00CE6FFB"/>
    <w:rsid w:val="00CF31C7"/>
    <w:rsid w:val="00CF3F72"/>
    <w:rsid w:val="00CF615A"/>
    <w:rsid w:val="00D00568"/>
    <w:rsid w:val="00D00898"/>
    <w:rsid w:val="00D03173"/>
    <w:rsid w:val="00D10E64"/>
    <w:rsid w:val="00D1409F"/>
    <w:rsid w:val="00D1500B"/>
    <w:rsid w:val="00D1534A"/>
    <w:rsid w:val="00D2104D"/>
    <w:rsid w:val="00D248BB"/>
    <w:rsid w:val="00D24973"/>
    <w:rsid w:val="00D274ED"/>
    <w:rsid w:val="00D3423E"/>
    <w:rsid w:val="00D373C5"/>
    <w:rsid w:val="00D42BFF"/>
    <w:rsid w:val="00D463F6"/>
    <w:rsid w:val="00D55AC2"/>
    <w:rsid w:val="00D64161"/>
    <w:rsid w:val="00D658A0"/>
    <w:rsid w:val="00D662FA"/>
    <w:rsid w:val="00D665F9"/>
    <w:rsid w:val="00D7603F"/>
    <w:rsid w:val="00D81040"/>
    <w:rsid w:val="00D8634B"/>
    <w:rsid w:val="00D90552"/>
    <w:rsid w:val="00D91BEE"/>
    <w:rsid w:val="00D93D0C"/>
    <w:rsid w:val="00DA0B77"/>
    <w:rsid w:val="00DB2DBC"/>
    <w:rsid w:val="00DB403A"/>
    <w:rsid w:val="00DC5EFE"/>
    <w:rsid w:val="00DC610E"/>
    <w:rsid w:val="00DC7356"/>
    <w:rsid w:val="00DD0035"/>
    <w:rsid w:val="00DD050F"/>
    <w:rsid w:val="00DE0C7D"/>
    <w:rsid w:val="00DE4858"/>
    <w:rsid w:val="00DE5485"/>
    <w:rsid w:val="00DE7B9C"/>
    <w:rsid w:val="00DF3D27"/>
    <w:rsid w:val="00DF769B"/>
    <w:rsid w:val="00DF7A2F"/>
    <w:rsid w:val="00DF7D1C"/>
    <w:rsid w:val="00E00A90"/>
    <w:rsid w:val="00E063FD"/>
    <w:rsid w:val="00E139D4"/>
    <w:rsid w:val="00E16679"/>
    <w:rsid w:val="00E20AF4"/>
    <w:rsid w:val="00E23349"/>
    <w:rsid w:val="00E33DCB"/>
    <w:rsid w:val="00E44FCB"/>
    <w:rsid w:val="00E55FF9"/>
    <w:rsid w:val="00E65A26"/>
    <w:rsid w:val="00E709C1"/>
    <w:rsid w:val="00E72478"/>
    <w:rsid w:val="00E72CA6"/>
    <w:rsid w:val="00E731C1"/>
    <w:rsid w:val="00E75094"/>
    <w:rsid w:val="00E754C6"/>
    <w:rsid w:val="00E75FE8"/>
    <w:rsid w:val="00E8622B"/>
    <w:rsid w:val="00E90F4B"/>
    <w:rsid w:val="00E9167C"/>
    <w:rsid w:val="00E92A08"/>
    <w:rsid w:val="00E946F7"/>
    <w:rsid w:val="00EA03A8"/>
    <w:rsid w:val="00EA2A67"/>
    <w:rsid w:val="00EA34E4"/>
    <w:rsid w:val="00EA69F9"/>
    <w:rsid w:val="00EB02FC"/>
    <w:rsid w:val="00EB7427"/>
    <w:rsid w:val="00EB7CFA"/>
    <w:rsid w:val="00ED7660"/>
    <w:rsid w:val="00EE472A"/>
    <w:rsid w:val="00EE58E3"/>
    <w:rsid w:val="00EE788A"/>
    <w:rsid w:val="00EF1FBA"/>
    <w:rsid w:val="00EF2FC4"/>
    <w:rsid w:val="00EF4BDB"/>
    <w:rsid w:val="00F059CB"/>
    <w:rsid w:val="00F05F13"/>
    <w:rsid w:val="00F2440F"/>
    <w:rsid w:val="00F2762F"/>
    <w:rsid w:val="00F323B8"/>
    <w:rsid w:val="00F375C2"/>
    <w:rsid w:val="00F41EA7"/>
    <w:rsid w:val="00F47282"/>
    <w:rsid w:val="00F52F06"/>
    <w:rsid w:val="00F53402"/>
    <w:rsid w:val="00F545C4"/>
    <w:rsid w:val="00F71A47"/>
    <w:rsid w:val="00F71EA0"/>
    <w:rsid w:val="00F76A67"/>
    <w:rsid w:val="00F7723D"/>
    <w:rsid w:val="00F901B2"/>
    <w:rsid w:val="00FA249A"/>
    <w:rsid w:val="00FA5270"/>
    <w:rsid w:val="00FA6B09"/>
    <w:rsid w:val="00FB19A3"/>
    <w:rsid w:val="00FB2071"/>
    <w:rsid w:val="00FB32A5"/>
    <w:rsid w:val="00FC3EF8"/>
    <w:rsid w:val="00FC41F8"/>
    <w:rsid w:val="00FC63B2"/>
    <w:rsid w:val="00FD3327"/>
    <w:rsid w:val="00FD5C7C"/>
    <w:rsid w:val="00FE04BC"/>
    <w:rsid w:val="00FE3035"/>
    <w:rsid w:val="00FE3147"/>
    <w:rsid w:val="00FE4D54"/>
    <w:rsid w:val="00FE7A76"/>
    <w:rsid w:val="00FF4E9D"/>
    <w:rsid w:val="00FF788D"/>
    <w:rsid w:val="05AF97E0"/>
    <w:rsid w:val="06F66443"/>
    <w:rsid w:val="071C1A42"/>
    <w:rsid w:val="208B40CF"/>
    <w:rsid w:val="22F9BE40"/>
    <w:rsid w:val="2538A4C6"/>
    <w:rsid w:val="2EEFA25D"/>
    <w:rsid w:val="30877520"/>
    <w:rsid w:val="35F75A72"/>
    <w:rsid w:val="4E870BD7"/>
    <w:rsid w:val="52414E78"/>
    <w:rsid w:val="5ABBBB09"/>
    <w:rsid w:val="5D1D8692"/>
    <w:rsid w:val="5F52EC11"/>
    <w:rsid w:val="60BB955E"/>
    <w:rsid w:val="66DDAFF1"/>
    <w:rsid w:val="77D54E30"/>
    <w:rsid w:val="7AF232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E306"/>
  <w15:chartTrackingRefBased/>
  <w15:docId w15:val="{AA88935C-C7C1-4390-8B99-247DCD60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7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6736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normaltextrun">
    <w:name w:val="normaltextrun"/>
    <w:basedOn w:val="DefaultParagraphFont"/>
    <w:rsid w:val="00067369"/>
  </w:style>
  <w:style w:type="character" w:customStyle="1" w:styleId="eop">
    <w:name w:val="eop"/>
    <w:basedOn w:val="DefaultParagraphFont"/>
    <w:rsid w:val="00067369"/>
  </w:style>
  <w:style w:type="character" w:styleId="Hyperlink">
    <w:name w:val="Hyperlink"/>
    <w:basedOn w:val="DefaultParagraphFont"/>
    <w:uiPriority w:val="99"/>
    <w:unhideWhenUsed/>
    <w:rsid w:val="00067369"/>
    <w:rPr>
      <w:color w:val="0563C1" w:themeColor="hyperlink"/>
      <w:u w:val="single"/>
    </w:rPr>
  </w:style>
  <w:style w:type="character" w:styleId="UnresolvedMention">
    <w:name w:val="Unresolved Mention"/>
    <w:basedOn w:val="DefaultParagraphFont"/>
    <w:uiPriority w:val="99"/>
    <w:semiHidden/>
    <w:unhideWhenUsed/>
    <w:rsid w:val="00067369"/>
    <w:rPr>
      <w:color w:val="605E5C"/>
      <w:shd w:val="clear" w:color="auto" w:fill="E1DFDD"/>
    </w:rPr>
  </w:style>
  <w:style w:type="paragraph" w:styleId="NormalWeb">
    <w:name w:val="Normal (Web)"/>
    <w:basedOn w:val="Normal"/>
    <w:uiPriority w:val="99"/>
    <w:unhideWhenUsed/>
    <w:rsid w:val="003A027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FollowedHyperlink">
    <w:name w:val="FollowedHyperlink"/>
    <w:basedOn w:val="DefaultParagraphFont"/>
    <w:uiPriority w:val="99"/>
    <w:semiHidden/>
    <w:unhideWhenUsed/>
    <w:rsid w:val="0020400C"/>
    <w:rPr>
      <w:color w:val="954F72" w:themeColor="followedHyperlink"/>
      <w:u w:val="single"/>
    </w:rPr>
  </w:style>
  <w:style w:type="character" w:styleId="Strong">
    <w:name w:val="Strong"/>
    <w:basedOn w:val="DefaultParagraphFont"/>
    <w:uiPriority w:val="22"/>
    <w:qFormat/>
    <w:rsid w:val="00FE4D54"/>
    <w:rPr>
      <w:b/>
      <w:bCs/>
    </w:rPr>
  </w:style>
  <w:style w:type="character" w:styleId="CommentReference">
    <w:name w:val="annotation reference"/>
    <w:basedOn w:val="DefaultParagraphFont"/>
    <w:uiPriority w:val="99"/>
    <w:semiHidden/>
    <w:unhideWhenUsed/>
    <w:rsid w:val="00FB32A5"/>
    <w:rPr>
      <w:sz w:val="16"/>
      <w:szCs w:val="16"/>
    </w:rPr>
  </w:style>
  <w:style w:type="paragraph" w:styleId="CommentText">
    <w:name w:val="annotation text"/>
    <w:basedOn w:val="Normal"/>
    <w:link w:val="CommentTextChar"/>
    <w:uiPriority w:val="99"/>
    <w:semiHidden/>
    <w:unhideWhenUsed/>
    <w:rsid w:val="00FB32A5"/>
    <w:pPr>
      <w:spacing w:line="240" w:lineRule="auto"/>
    </w:pPr>
    <w:rPr>
      <w:sz w:val="20"/>
      <w:szCs w:val="20"/>
    </w:rPr>
  </w:style>
  <w:style w:type="character" w:customStyle="1" w:styleId="CommentTextChar">
    <w:name w:val="Comment Text Char"/>
    <w:basedOn w:val="DefaultParagraphFont"/>
    <w:link w:val="CommentText"/>
    <w:uiPriority w:val="99"/>
    <w:semiHidden/>
    <w:rsid w:val="00FB32A5"/>
    <w:rPr>
      <w:sz w:val="20"/>
      <w:szCs w:val="20"/>
    </w:rPr>
  </w:style>
  <w:style w:type="paragraph" w:styleId="CommentSubject">
    <w:name w:val="annotation subject"/>
    <w:basedOn w:val="CommentText"/>
    <w:next w:val="CommentText"/>
    <w:link w:val="CommentSubjectChar"/>
    <w:uiPriority w:val="99"/>
    <w:semiHidden/>
    <w:unhideWhenUsed/>
    <w:rsid w:val="00FB32A5"/>
    <w:rPr>
      <w:b/>
      <w:bCs/>
    </w:rPr>
  </w:style>
  <w:style w:type="character" w:customStyle="1" w:styleId="CommentSubjectChar">
    <w:name w:val="Comment Subject Char"/>
    <w:basedOn w:val="CommentTextChar"/>
    <w:link w:val="CommentSubject"/>
    <w:uiPriority w:val="99"/>
    <w:semiHidden/>
    <w:rsid w:val="00FB32A5"/>
    <w:rPr>
      <w:b/>
      <w:bCs/>
      <w:sz w:val="20"/>
      <w:szCs w:val="20"/>
    </w:rPr>
  </w:style>
  <w:style w:type="paragraph" w:styleId="BalloonText">
    <w:name w:val="Balloon Text"/>
    <w:basedOn w:val="Normal"/>
    <w:link w:val="BalloonTextChar"/>
    <w:uiPriority w:val="99"/>
    <w:semiHidden/>
    <w:unhideWhenUsed/>
    <w:rsid w:val="00FB3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2A5"/>
    <w:rPr>
      <w:rFonts w:ascii="Segoe UI" w:hAnsi="Segoe UI" w:cs="Segoe UI"/>
      <w:sz w:val="18"/>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77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475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70797"/>
    <w:pPr>
      <w:spacing w:after="0" w:line="240" w:lineRule="auto"/>
    </w:pPr>
  </w:style>
  <w:style w:type="paragraph" w:styleId="Header">
    <w:name w:val="header"/>
    <w:basedOn w:val="Normal"/>
    <w:link w:val="HeaderChar"/>
    <w:uiPriority w:val="99"/>
    <w:unhideWhenUsed/>
    <w:rsid w:val="006511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114"/>
  </w:style>
  <w:style w:type="paragraph" w:styleId="Footer">
    <w:name w:val="footer"/>
    <w:basedOn w:val="Normal"/>
    <w:link w:val="FooterChar"/>
    <w:uiPriority w:val="99"/>
    <w:unhideWhenUsed/>
    <w:rsid w:val="006511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114"/>
  </w:style>
  <w:style w:type="paragraph" w:styleId="Revision">
    <w:name w:val="Revision"/>
    <w:hidden/>
    <w:uiPriority w:val="99"/>
    <w:semiHidden/>
    <w:rsid w:val="002A62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4902">
      <w:bodyDiv w:val="1"/>
      <w:marLeft w:val="0"/>
      <w:marRight w:val="0"/>
      <w:marTop w:val="0"/>
      <w:marBottom w:val="0"/>
      <w:divBdr>
        <w:top w:val="none" w:sz="0" w:space="0" w:color="auto"/>
        <w:left w:val="none" w:sz="0" w:space="0" w:color="auto"/>
        <w:bottom w:val="none" w:sz="0" w:space="0" w:color="auto"/>
        <w:right w:val="none" w:sz="0" w:space="0" w:color="auto"/>
      </w:divBdr>
    </w:div>
    <w:div w:id="196545454">
      <w:bodyDiv w:val="1"/>
      <w:marLeft w:val="0"/>
      <w:marRight w:val="0"/>
      <w:marTop w:val="0"/>
      <w:marBottom w:val="0"/>
      <w:divBdr>
        <w:top w:val="none" w:sz="0" w:space="0" w:color="auto"/>
        <w:left w:val="none" w:sz="0" w:space="0" w:color="auto"/>
        <w:bottom w:val="none" w:sz="0" w:space="0" w:color="auto"/>
        <w:right w:val="none" w:sz="0" w:space="0" w:color="auto"/>
      </w:divBdr>
    </w:div>
    <w:div w:id="297226295">
      <w:bodyDiv w:val="1"/>
      <w:marLeft w:val="0"/>
      <w:marRight w:val="0"/>
      <w:marTop w:val="0"/>
      <w:marBottom w:val="0"/>
      <w:divBdr>
        <w:top w:val="none" w:sz="0" w:space="0" w:color="auto"/>
        <w:left w:val="none" w:sz="0" w:space="0" w:color="auto"/>
        <w:bottom w:val="none" w:sz="0" w:space="0" w:color="auto"/>
        <w:right w:val="none" w:sz="0" w:space="0" w:color="auto"/>
      </w:divBdr>
      <w:divsChild>
        <w:div w:id="971983631">
          <w:marLeft w:val="0"/>
          <w:marRight w:val="0"/>
          <w:marTop w:val="0"/>
          <w:marBottom w:val="0"/>
          <w:divBdr>
            <w:top w:val="none" w:sz="0" w:space="0" w:color="auto"/>
            <w:left w:val="none" w:sz="0" w:space="0" w:color="auto"/>
            <w:bottom w:val="none" w:sz="0" w:space="0" w:color="auto"/>
            <w:right w:val="none" w:sz="0" w:space="0" w:color="auto"/>
          </w:divBdr>
        </w:div>
        <w:div w:id="1266226054">
          <w:marLeft w:val="0"/>
          <w:marRight w:val="0"/>
          <w:marTop w:val="0"/>
          <w:marBottom w:val="0"/>
          <w:divBdr>
            <w:top w:val="none" w:sz="0" w:space="0" w:color="auto"/>
            <w:left w:val="none" w:sz="0" w:space="0" w:color="auto"/>
            <w:bottom w:val="none" w:sz="0" w:space="0" w:color="auto"/>
            <w:right w:val="none" w:sz="0" w:space="0" w:color="auto"/>
          </w:divBdr>
        </w:div>
        <w:div w:id="1514686737">
          <w:marLeft w:val="0"/>
          <w:marRight w:val="0"/>
          <w:marTop w:val="0"/>
          <w:marBottom w:val="0"/>
          <w:divBdr>
            <w:top w:val="none" w:sz="0" w:space="0" w:color="auto"/>
            <w:left w:val="none" w:sz="0" w:space="0" w:color="auto"/>
            <w:bottom w:val="none" w:sz="0" w:space="0" w:color="auto"/>
            <w:right w:val="none" w:sz="0" w:space="0" w:color="auto"/>
          </w:divBdr>
        </w:div>
      </w:divsChild>
    </w:div>
    <w:div w:id="316156887">
      <w:bodyDiv w:val="1"/>
      <w:marLeft w:val="0"/>
      <w:marRight w:val="0"/>
      <w:marTop w:val="0"/>
      <w:marBottom w:val="0"/>
      <w:divBdr>
        <w:top w:val="none" w:sz="0" w:space="0" w:color="auto"/>
        <w:left w:val="none" w:sz="0" w:space="0" w:color="auto"/>
        <w:bottom w:val="none" w:sz="0" w:space="0" w:color="auto"/>
        <w:right w:val="none" w:sz="0" w:space="0" w:color="auto"/>
      </w:divBdr>
      <w:divsChild>
        <w:div w:id="1487433920">
          <w:marLeft w:val="0"/>
          <w:marRight w:val="0"/>
          <w:marTop w:val="0"/>
          <w:marBottom w:val="0"/>
          <w:divBdr>
            <w:top w:val="none" w:sz="0" w:space="0" w:color="auto"/>
            <w:left w:val="none" w:sz="0" w:space="0" w:color="auto"/>
            <w:bottom w:val="none" w:sz="0" w:space="0" w:color="auto"/>
            <w:right w:val="none" w:sz="0" w:space="0" w:color="auto"/>
          </w:divBdr>
        </w:div>
      </w:divsChild>
    </w:div>
    <w:div w:id="501698955">
      <w:bodyDiv w:val="1"/>
      <w:marLeft w:val="0"/>
      <w:marRight w:val="0"/>
      <w:marTop w:val="0"/>
      <w:marBottom w:val="0"/>
      <w:divBdr>
        <w:top w:val="none" w:sz="0" w:space="0" w:color="auto"/>
        <w:left w:val="none" w:sz="0" w:space="0" w:color="auto"/>
        <w:bottom w:val="none" w:sz="0" w:space="0" w:color="auto"/>
        <w:right w:val="none" w:sz="0" w:space="0" w:color="auto"/>
      </w:divBdr>
    </w:div>
    <w:div w:id="540021357">
      <w:bodyDiv w:val="1"/>
      <w:marLeft w:val="0"/>
      <w:marRight w:val="0"/>
      <w:marTop w:val="0"/>
      <w:marBottom w:val="0"/>
      <w:divBdr>
        <w:top w:val="none" w:sz="0" w:space="0" w:color="auto"/>
        <w:left w:val="none" w:sz="0" w:space="0" w:color="auto"/>
        <w:bottom w:val="none" w:sz="0" w:space="0" w:color="auto"/>
        <w:right w:val="none" w:sz="0" w:space="0" w:color="auto"/>
      </w:divBdr>
      <w:divsChild>
        <w:div w:id="8413530">
          <w:marLeft w:val="0"/>
          <w:marRight w:val="0"/>
          <w:marTop w:val="0"/>
          <w:marBottom w:val="0"/>
          <w:divBdr>
            <w:top w:val="none" w:sz="0" w:space="0" w:color="auto"/>
            <w:left w:val="none" w:sz="0" w:space="0" w:color="auto"/>
            <w:bottom w:val="none" w:sz="0" w:space="0" w:color="auto"/>
            <w:right w:val="none" w:sz="0" w:space="0" w:color="auto"/>
          </w:divBdr>
        </w:div>
        <w:div w:id="12270512">
          <w:marLeft w:val="0"/>
          <w:marRight w:val="0"/>
          <w:marTop w:val="0"/>
          <w:marBottom w:val="0"/>
          <w:divBdr>
            <w:top w:val="none" w:sz="0" w:space="0" w:color="auto"/>
            <w:left w:val="none" w:sz="0" w:space="0" w:color="auto"/>
            <w:bottom w:val="none" w:sz="0" w:space="0" w:color="auto"/>
            <w:right w:val="none" w:sz="0" w:space="0" w:color="auto"/>
          </w:divBdr>
          <w:divsChild>
            <w:div w:id="735590493">
              <w:marLeft w:val="0"/>
              <w:marRight w:val="0"/>
              <w:marTop w:val="0"/>
              <w:marBottom w:val="0"/>
              <w:divBdr>
                <w:top w:val="none" w:sz="0" w:space="0" w:color="auto"/>
                <w:left w:val="none" w:sz="0" w:space="0" w:color="auto"/>
                <w:bottom w:val="none" w:sz="0" w:space="0" w:color="auto"/>
                <w:right w:val="none" w:sz="0" w:space="0" w:color="auto"/>
              </w:divBdr>
            </w:div>
            <w:div w:id="1446924228">
              <w:marLeft w:val="0"/>
              <w:marRight w:val="0"/>
              <w:marTop w:val="0"/>
              <w:marBottom w:val="0"/>
              <w:divBdr>
                <w:top w:val="none" w:sz="0" w:space="0" w:color="auto"/>
                <w:left w:val="none" w:sz="0" w:space="0" w:color="auto"/>
                <w:bottom w:val="none" w:sz="0" w:space="0" w:color="auto"/>
                <w:right w:val="none" w:sz="0" w:space="0" w:color="auto"/>
              </w:divBdr>
            </w:div>
            <w:div w:id="1749420269">
              <w:marLeft w:val="0"/>
              <w:marRight w:val="0"/>
              <w:marTop w:val="0"/>
              <w:marBottom w:val="0"/>
              <w:divBdr>
                <w:top w:val="none" w:sz="0" w:space="0" w:color="auto"/>
                <w:left w:val="none" w:sz="0" w:space="0" w:color="auto"/>
                <w:bottom w:val="none" w:sz="0" w:space="0" w:color="auto"/>
                <w:right w:val="none" w:sz="0" w:space="0" w:color="auto"/>
              </w:divBdr>
            </w:div>
          </w:divsChild>
        </w:div>
        <w:div w:id="17319433">
          <w:marLeft w:val="0"/>
          <w:marRight w:val="0"/>
          <w:marTop w:val="0"/>
          <w:marBottom w:val="0"/>
          <w:divBdr>
            <w:top w:val="none" w:sz="0" w:space="0" w:color="auto"/>
            <w:left w:val="none" w:sz="0" w:space="0" w:color="auto"/>
            <w:bottom w:val="none" w:sz="0" w:space="0" w:color="auto"/>
            <w:right w:val="none" w:sz="0" w:space="0" w:color="auto"/>
          </w:divBdr>
          <w:divsChild>
            <w:div w:id="99231013">
              <w:marLeft w:val="0"/>
              <w:marRight w:val="0"/>
              <w:marTop w:val="0"/>
              <w:marBottom w:val="0"/>
              <w:divBdr>
                <w:top w:val="none" w:sz="0" w:space="0" w:color="auto"/>
                <w:left w:val="none" w:sz="0" w:space="0" w:color="auto"/>
                <w:bottom w:val="none" w:sz="0" w:space="0" w:color="auto"/>
                <w:right w:val="none" w:sz="0" w:space="0" w:color="auto"/>
              </w:divBdr>
            </w:div>
            <w:div w:id="170612082">
              <w:marLeft w:val="0"/>
              <w:marRight w:val="0"/>
              <w:marTop w:val="0"/>
              <w:marBottom w:val="0"/>
              <w:divBdr>
                <w:top w:val="none" w:sz="0" w:space="0" w:color="auto"/>
                <w:left w:val="none" w:sz="0" w:space="0" w:color="auto"/>
                <w:bottom w:val="none" w:sz="0" w:space="0" w:color="auto"/>
                <w:right w:val="none" w:sz="0" w:space="0" w:color="auto"/>
              </w:divBdr>
            </w:div>
            <w:div w:id="836044253">
              <w:marLeft w:val="0"/>
              <w:marRight w:val="0"/>
              <w:marTop w:val="0"/>
              <w:marBottom w:val="0"/>
              <w:divBdr>
                <w:top w:val="none" w:sz="0" w:space="0" w:color="auto"/>
                <w:left w:val="none" w:sz="0" w:space="0" w:color="auto"/>
                <w:bottom w:val="none" w:sz="0" w:space="0" w:color="auto"/>
                <w:right w:val="none" w:sz="0" w:space="0" w:color="auto"/>
              </w:divBdr>
            </w:div>
            <w:div w:id="1659577457">
              <w:marLeft w:val="0"/>
              <w:marRight w:val="0"/>
              <w:marTop w:val="0"/>
              <w:marBottom w:val="0"/>
              <w:divBdr>
                <w:top w:val="none" w:sz="0" w:space="0" w:color="auto"/>
                <w:left w:val="none" w:sz="0" w:space="0" w:color="auto"/>
                <w:bottom w:val="none" w:sz="0" w:space="0" w:color="auto"/>
                <w:right w:val="none" w:sz="0" w:space="0" w:color="auto"/>
              </w:divBdr>
            </w:div>
          </w:divsChild>
        </w:div>
        <w:div w:id="331490627">
          <w:marLeft w:val="0"/>
          <w:marRight w:val="0"/>
          <w:marTop w:val="0"/>
          <w:marBottom w:val="0"/>
          <w:divBdr>
            <w:top w:val="none" w:sz="0" w:space="0" w:color="auto"/>
            <w:left w:val="none" w:sz="0" w:space="0" w:color="auto"/>
            <w:bottom w:val="none" w:sz="0" w:space="0" w:color="auto"/>
            <w:right w:val="none" w:sz="0" w:space="0" w:color="auto"/>
          </w:divBdr>
        </w:div>
        <w:div w:id="351494008">
          <w:marLeft w:val="0"/>
          <w:marRight w:val="0"/>
          <w:marTop w:val="0"/>
          <w:marBottom w:val="0"/>
          <w:divBdr>
            <w:top w:val="none" w:sz="0" w:space="0" w:color="auto"/>
            <w:left w:val="none" w:sz="0" w:space="0" w:color="auto"/>
            <w:bottom w:val="none" w:sz="0" w:space="0" w:color="auto"/>
            <w:right w:val="none" w:sz="0" w:space="0" w:color="auto"/>
          </w:divBdr>
        </w:div>
        <w:div w:id="409616323">
          <w:marLeft w:val="0"/>
          <w:marRight w:val="0"/>
          <w:marTop w:val="0"/>
          <w:marBottom w:val="0"/>
          <w:divBdr>
            <w:top w:val="none" w:sz="0" w:space="0" w:color="auto"/>
            <w:left w:val="none" w:sz="0" w:space="0" w:color="auto"/>
            <w:bottom w:val="none" w:sz="0" w:space="0" w:color="auto"/>
            <w:right w:val="none" w:sz="0" w:space="0" w:color="auto"/>
          </w:divBdr>
        </w:div>
        <w:div w:id="414206421">
          <w:marLeft w:val="0"/>
          <w:marRight w:val="0"/>
          <w:marTop w:val="0"/>
          <w:marBottom w:val="0"/>
          <w:divBdr>
            <w:top w:val="none" w:sz="0" w:space="0" w:color="auto"/>
            <w:left w:val="none" w:sz="0" w:space="0" w:color="auto"/>
            <w:bottom w:val="none" w:sz="0" w:space="0" w:color="auto"/>
            <w:right w:val="none" w:sz="0" w:space="0" w:color="auto"/>
          </w:divBdr>
        </w:div>
        <w:div w:id="538594553">
          <w:marLeft w:val="0"/>
          <w:marRight w:val="0"/>
          <w:marTop w:val="0"/>
          <w:marBottom w:val="0"/>
          <w:divBdr>
            <w:top w:val="none" w:sz="0" w:space="0" w:color="auto"/>
            <w:left w:val="none" w:sz="0" w:space="0" w:color="auto"/>
            <w:bottom w:val="none" w:sz="0" w:space="0" w:color="auto"/>
            <w:right w:val="none" w:sz="0" w:space="0" w:color="auto"/>
          </w:divBdr>
        </w:div>
        <w:div w:id="561645246">
          <w:marLeft w:val="0"/>
          <w:marRight w:val="0"/>
          <w:marTop w:val="0"/>
          <w:marBottom w:val="0"/>
          <w:divBdr>
            <w:top w:val="none" w:sz="0" w:space="0" w:color="auto"/>
            <w:left w:val="none" w:sz="0" w:space="0" w:color="auto"/>
            <w:bottom w:val="none" w:sz="0" w:space="0" w:color="auto"/>
            <w:right w:val="none" w:sz="0" w:space="0" w:color="auto"/>
          </w:divBdr>
        </w:div>
        <w:div w:id="625894705">
          <w:marLeft w:val="0"/>
          <w:marRight w:val="0"/>
          <w:marTop w:val="0"/>
          <w:marBottom w:val="0"/>
          <w:divBdr>
            <w:top w:val="none" w:sz="0" w:space="0" w:color="auto"/>
            <w:left w:val="none" w:sz="0" w:space="0" w:color="auto"/>
            <w:bottom w:val="none" w:sz="0" w:space="0" w:color="auto"/>
            <w:right w:val="none" w:sz="0" w:space="0" w:color="auto"/>
          </w:divBdr>
        </w:div>
        <w:div w:id="680013323">
          <w:marLeft w:val="0"/>
          <w:marRight w:val="0"/>
          <w:marTop w:val="0"/>
          <w:marBottom w:val="0"/>
          <w:divBdr>
            <w:top w:val="none" w:sz="0" w:space="0" w:color="auto"/>
            <w:left w:val="none" w:sz="0" w:space="0" w:color="auto"/>
            <w:bottom w:val="none" w:sz="0" w:space="0" w:color="auto"/>
            <w:right w:val="none" w:sz="0" w:space="0" w:color="auto"/>
          </w:divBdr>
        </w:div>
        <w:div w:id="787158791">
          <w:marLeft w:val="0"/>
          <w:marRight w:val="0"/>
          <w:marTop w:val="0"/>
          <w:marBottom w:val="0"/>
          <w:divBdr>
            <w:top w:val="none" w:sz="0" w:space="0" w:color="auto"/>
            <w:left w:val="none" w:sz="0" w:space="0" w:color="auto"/>
            <w:bottom w:val="none" w:sz="0" w:space="0" w:color="auto"/>
            <w:right w:val="none" w:sz="0" w:space="0" w:color="auto"/>
          </w:divBdr>
        </w:div>
        <w:div w:id="956838319">
          <w:marLeft w:val="0"/>
          <w:marRight w:val="0"/>
          <w:marTop w:val="0"/>
          <w:marBottom w:val="0"/>
          <w:divBdr>
            <w:top w:val="none" w:sz="0" w:space="0" w:color="auto"/>
            <w:left w:val="none" w:sz="0" w:space="0" w:color="auto"/>
            <w:bottom w:val="none" w:sz="0" w:space="0" w:color="auto"/>
            <w:right w:val="none" w:sz="0" w:space="0" w:color="auto"/>
          </w:divBdr>
        </w:div>
        <w:div w:id="1104614272">
          <w:marLeft w:val="0"/>
          <w:marRight w:val="0"/>
          <w:marTop w:val="0"/>
          <w:marBottom w:val="0"/>
          <w:divBdr>
            <w:top w:val="none" w:sz="0" w:space="0" w:color="auto"/>
            <w:left w:val="none" w:sz="0" w:space="0" w:color="auto"/>
            <w:bottom w:val="none" w:sz="0" w:space="0" w:color="auto"/>
            <w:right w:val="none" w:sz="0" w:space="0" w:color="auto"/>
          </w:divBdr>
        </w:div>
        <w:div w:id="1309243426">
          <w:marLeft w:val="0"/>
          <w:marRight w:val="0"/>
          <w:marTop w:val="0"/>
          <w:marBottom w:val="0"/>
          <w:divBdr>
            <w:top w:val="none" w:sz="0" w:space="0" w:color="auto"/>
            <w:left w:val="none" w:sz="0" w:space="0" w:color="auto"/>
            <w:bottom w:val="none" w:sz="0" w:space="0" w:color="auto"/>
            <w:right w:val="none" w:sz="0" w:space="0" w:color="auto"/>
          </w:divBdr>
          <w:divsChild>
            <w:div w:id="228074618">
              <w:marLeft w:val="0"/>
              <w:marRight w:val="0"/>
              <w:marTop w:val="0"/>
              <w:marBottom w:val="0"/>
              <w:divBdr>
                <w:top w:val="none" w:sz="0" w:space="0" w:color="auto"/>
                <w:left w:val="none" w:sz="0" w:space="0" w:color="auto"/>
                <w:bottom w:val="none" w:sz="0" w:space="0" w:color="auto"/>
                <w:right w:val="none" w:sz="0" w:space="0" w:color="auto"/>
              </w:divBdr>
            </w:div>
            <w:div w:id="834803233">
              <w:marLeft w:val="0"/>
              <w:marRight w:val="0"/>
              <w:marTop w:val="0"/>
              <w:marBottom w:val="0"/>
              <w:divBdr>
                <w:top w:val="none" w:sz="0" w:space="0" w:color="auto"/>
                <w:left w:val="none" w:sz="0" w:space="0" w:color="auto"/>
                <w:bottom w:val="none" w:sz="0" w:space="0" w:color="auto"/>
                <w:right w:val="none" w:sz="0" w:space="0" w:color="auto"/>
              </w:divBdr>
            </w:div>
            <w:div w:id="1884711471">
              <w:marLeft w:val="0"/>
              <w:marRight w:val="0"/>
              <w:marTop w:val="0"/>
              <w:marBottom w:val="0"/>
              <w:divBdr>
                <w:top w:val="none" w:sz="0" w:space="0" w:color="auto"/>
                <w:left w:val="none" w:sz="0" w:space="0" w:color="auto"/>
                <w:bottom w:val="none" w:sz="0" w:space="0" w:color="auto"/>
                <w:right w:val="none" w:sz="0" w:space="0" w:color="auto"/>
              </w:divBdr>
            </w:div>
            <w:div w:id="2097705697">
              <w:marLeft w:val="0"/>
              <w:marRight w:val="0"/>
              <w:marTop w:val="0"/>
              <w:marBottom w:val="0"/>
              <w:divBdr>
                <w:top w:val="none" w:sz="0" w:space="0" w:color="auto"/>
                <w:left w:val="none" w:sz="0" w:space="0" w:color="auto"/>
                <w:bottom w:val="none" w:sz="0" w:space="0" w:color="auto"/>
                <w:right w:val="none" w:sz="0" w:space="0" w:color="auto"/>
              </w:divBdr>
            </w:div>
          </w:divsChild>
        </w:div>
        <w:div w:id="1407411380">
          <w:marLeft w:val="0"/>
          <w:marRight w:val="0"/>
          <w:marTop w:val="0"/>
          <w:marBottom w:val="0"/>
          <w:divBdr>
            <w:top w:val="none" w:sz="0" w:space="0" w:color="auto"/>
            <w:left w:val="none" w:sz="0" w:space="0" w:color="auto"/>
            <w:bottom w:val="none" w:sz="0" w:space="0" w:color="auto"/>
            <w:right w:val="none" w:sz="0" w:space="0" w:color="auto"/>
          </w:divBdr>
        </w:div>
        <w:div w:id="1518689811">
          <w:marLeft w:val="0"/>
          <w:marRight w:val="0"/>
          <w:marTop w:val="0"/>
          <w:marBottom w:val="0"/>
          <w:divBdr>
            <w:top w:val="none" w:sz="0" w:space="0" w:color="auto"/>
            <w:left w:val="none" w:sz="0" w:space="0" w:color="auto"/>
            <w:bottom w:val="none" w:sz="0" w:space="0" w:color="auto"/>
            <w:right w:val="none" w:sz="0" w:space="0" w:color="auto"/>
          </w:divBdr>
        </w:div>
        <w:div w:id="1836795910">
          <w:marLeft w:val="0"/>
          <w:marRight w:val="0"/>
          <w:marTop w:val="0"/>
          <w:marBottom w:val="0"/>
          <w:divBdr>
            <w:top w:val="none" w:sz="0" w:space="0" w:color="auto"/>
            <w:left w:val="none" w:sz="0" w:space="0" w:color="auto"/>
            <w:bottom w:val="none" w:sz="0" w:space="0" w:color="auto"/>
            <w:right w:val="none" w:sz="0" w:space="0" w:color="auto"/>
          </w:divBdr>
        </w:div>
        <w:div w:id="1899316573">
          <w:marLeft w:val="0"/>
          <w:marRight w:val="0"/>
          <w:marTop w:val="0"/>
          <w:marBottom w:val="0"/>
          <w:divBdr>
            <w:top w:val="none" w:sz="0" w:space="0" w:color="auto"/>
            <w:left w:val="none" w:sz="0" w:space="0" w:color="auto"/>
            <w:bottom w:val="none" w:sz="0" w:space="0" w:color="auto"/>
            <w:right w:val="none" w:sz="0" w:space="0" w:color="auto"/>
          </w:divBdr>
        </w:div>
      </w:divsChild>
    </w:div>
    <w:div w:id="597562634">
      <w:bodyDiv w:val="1"/>
      <w:marLeft w:val="0"/>
      <w:marRight w:val="0"/>
      <w:marTop w:val="0"/>
      <w:marBottom w:val="0"/>
      <w:divBdr>
        <w:top w:val="none" w:sz="0" w:space="0" w:color="auto"/>
        <w:left w:val="none" w:sz="0" w:space="0" w:color="auto"/>
        <w:bottom w:val="none" w:sz="0" w:space="0" w:color="auto"/>
        <w:right w:val="none" w:sz="0" w:space="0" w:color="auto"/>
      </w:divBdr>
    </w:div>
    <w:div w:id="669020141">
      <w:bodyDiv w:val="1"/>
      <w:marLeft w:val="0"/>
      <w:marRight w:val="0"/>
      <w:marTop w:val="0"/>
      <w:marBottom w:val="0"/>
      <w:divBdr>
        <w:top w:val="none" w:sz="0" w:space="0" w:color="auto"/>
        <w:left w:val="none" w:sz="0" w:space="0" w:color="auto"/>
        <w:bottom w:val="none" w:sz="0" w:space="0" w:color="auto"/>
        <w:right w:val="none" w:sz="0" w:space="0" w:color="auto"/>
      </w:divBdr>
    </w:div>
    <w:div w:id="775103606">
      <w:bodyDiv w:val="1"/>
      <w:marLeft w:val="0"/>
      <w:marRight w:val="0"/>
      <w:marTop w:val="0"/>
      <w:marBottom w:val="0"/>
      <w:divBdr>
        <w:top w:val="none" w:sz="0" w:space="0" w:color="auto"/>
        <w:left w:val="none" w:sz="0" w:space="0" w:color="auto"/>
        <w:bottom w:val="none" w:sz="0" w:space="0" w:color="auto"/>
        <w:right w:val="none" w:sz="0" w:space="0" w:color="auto"/>
      </w:divBdr>
      <w:divsChild>
        <w:div w:id="89399426">
          <w:marLeft w:val="0"/>
          <w:marRight w:val="0"/>
          <w:marTop w:val="0"/>
          <w:marBottom w:val="0"/>
          <w:divBdr>
            <w:top w:val="none" w:sz="0" w:space="0" w:color="auto"/>
            <w:left w:val="none" w:sz="0" w:space="0" w:color="auto"/>
            <w:bottom w:val="none" w:sz="0" w:space="0" w:color="auto"/>
            <w:right w:val="none" w:sz="0" w:space="0" w:color="auto"/>
          </w:divBdr>
        </w:div>
        <w:div w:id="1102644581">
          <w:marLeft w:val="0"/>
          <w:marRight w:val="0"/>
          <w:marTop w:val="0"/>
          <w:marBottom w:val="0"/>
          <w:divBdr>
            <w:top w:val="none" w:sz="0" w:space="0" w:color="auto"/>
            <w:left w:val="none" w:sz="0" w:space="0" w:color="auto"/>
            <w:bottom w:val="none" w:sz="0" w:space="0" w:color="auto"/>
            <w:right w:val="none" w:sz="0" w:space="0" w:color="auto"/>
          </w:divBdr>
        </w:div>
        <w:div w:id="1762722741">
          <w:marLeft w:val="0"/>
          <w:marRight w:val="0"/>
          <w:marTop w:val="0"/>
          <w:marBottom w:val="0"/>
          <w:divBdr>
            <w:top w:val="none" w:sz="0" w:space="0" w:color="auto"/>
            <w:left w:val="none" w:sz="0" w:space="0" w:color="auto"/>
            <w:bottom w:val="none" w:sz="0" w:space="0" w:color="auto"/>
            <w:right w:val="none" w:sz="0" w:space="0" w:color="auto"/>
          </w:divBdr>
        </w:div>
      </w:divsChild>
    </w:div>
    <w:div w:id="1418674857">
      <w:bodyDiv w:val="1"/>
      <w:marLeft w:val="0"/>
      <w:marRight w:val="0"/>
      <w:marTop w:val="0"/>
      <w:marBottom w:val="0"/>
      <w:divBdr>
        <w:top w:val="none" w:sz="0" w:space="0" w:color="auto"/>
        <w:left w:val="none" w:sz="0" w:space="0" w:color="auto"/>
        <w:bottom w:val="none" w:sz="0" w:space="0" w:color="auto"/>
        <w:right w:val="none" w:sz="0" w:space="0" w:color="auto"/>
      </w:divBdr>
    </w:div>
    <w:div w:id="1431854447">
      <w:bodyDiv w:val="1"/>
      <w:marLeft w:val="0"/>
      <w:marRight w:val="0"/>
      <w:marTop w:val="0"/>
      <w:marBottom w:val="0"/>
      <w:divBdr>
        <w:top w:val="none" w:sz="0" w:space="0" w:color="auto"/>
        <w:left w:val="none" w:sz="0" w:space="0" w:color="auto"/>
        <w:bottom w:val="none" w:sz="0" w:space="0" w:color="auto"/>
        <w:right w:val="none" w:sz="0" w:space="0" w:color="auto"/>
      </w:divBdr>
      <w:divsChild>
        <w:div w:id="391541162">
          <w:marLeft w:val="0"/>
          <w:marRight w:val="0"/>
          <w:marTop w:val="0"/>
          <w:marBottom w:val="0"/>
          <w:divBdr>
            <w:top w:val="none" w:sz="0" w:space="0" w:color="auto"/>
            <w:left w:val="none" w:sz="0" w:space="0" w:color="auto"/>
            <w:bottom w:val="none" w:sz="0" w:space="0" w:color="auto"/>
            <w:right w:val="none" w:sz="0" w:space="0" w:color="auto"/>
          </w:divBdr>
        </w:div>
        <w:div w:id="619723223">
          <w:marLeft w:val="0"/>
          <w:marRight w:val="0"/>
          <w:marTop w:val="0"/>
          <w:marBottom w:val="0"/>
          <w:divBdr>
            <w:top w:val="none" w:sz="0" w:space="0" w:color="auto"/>
            <w:left w:val="none" w:sz="0" w:space="0" w:color="auto"/>
            <w:bottom w:val="none" w:sz="0" w:space="0" w:color="auto"/>
            <w:right w:val="none" w:sz="0" w:space="0" w:color="auto"/>
          </w:divBdr>
        </w:div>
        <w:div w:id="777795419">
          <w:marLeft w:val="0"/>
          <w:marRight w:val="0"/>
          <w:marTop w:val="0"/>
          <w:marBottom w:val="0"/>
          <w:divBdr>
            <w:top w:val="none" w:sz="0" w:space="0" w:color="auto"/>
            <w:left w:val="none" w:sz="0" w:space="0" w:color="auto"/>
            <w:bottom w:val="none" w:sz="0" w:space="0" w:color="auto"/>
            <w:right w:val="none" w:sz="0" w:space="0" w:color="auto"/>
          </w:divBdr>
        </w:div>
        <w:div w:id="1000625627">
          <w:marLeft w:val="0"/>
          <w:marRight w:val="0"/>
          <w:marTop w:val="0"/>
          <w:marBottom w:val="0"/>
          <w:divBdr>
            <w:top w:val="none" w:sz="0" w:space="0" w:color="auto"/>
            <w:left w:val="none" w:sz="0" w:space="0" w:color="auto"/>
            <w:bottom w:val="none" w:sz="0" w:space="0" w:color="auto"/>
            <w:right w:val="none" w:sz="0" w:space="0" w:color="auto"/>
          </w:divBdr>
        </w:div>
        <w:div w:id="1721201960">
          <w:marLeft w:val="0"/>
          <w:marRight w:val="0"/>
          <w:marTop w:val="0"/>
          <w:marBottom w:val="0"/>
          <w:divBdr>
            <w:top w:val="none" w:sz="0" w:space="0" w:color="auto"/>
            <w:left w:val="none" w:sz="0" w:space="0" w:color="auto"/>
            <w:bottom w:val="none" w:sz="0" w:space="0" w:color="auto"/>
            <w:right w:val="none" w:sz="0" w:space="0" w:color="auto"/>
          </w:divBdr>
        </w:div>
      </w:divsChild>
    </w:div>
    <w:div w:id="1441683044">
      <w:bodyDiv w:val="1"/>
      <w:marLeft w:val="0"/>
      <w:marRight w:val="0"/>
      <w:marTop w:val="0"/>
      <w:marBottom w:val="0"/>
      <w:divBdr>
        <w:top w:val="none" w:sz="0" w:space="0" w:color="auto"/>
        <w:left w:val="none" w:sz="0" w:space="0" w:color="auto"/>
        <w:bottom w:val="none" w:sz="0" w:space="0" w:color="auto"/>
        <w:right w:val="none" w:sz="0" w:space="0" w:color="auto"/>
      </w:divBdr>
    </w:div>
    <w:div w:id="1447433842">
      <w:bodyDiv w:val="1"/>
      <w:marLeft w:val="0"/>
      <w:marRight w:val="0"/>
      <w:marTop w:val="0"/>
      <w:marBottom w:val="0"/>
      <w:divBdr>
        <w:top w:val="none" w:sz="0" w:space="0" w:color="auto"/>
        <w:left w:val="none" w:sz="0" w:space="0" w:color="auto"/>
        <w:bottom w:val="none" w:sz="0" w:space="0" w:color="auto"/>
        <w:right w:val="none" w:sz="0" w:space="0" w:color="auto"/>
      </w:divBdr>
    </w:div>
    <w:div w:id="1595047143">
      <w:bodyDiv w:val="1"/>
      <w:marLeft w:val="0"/>
      <w:marRight w:val="0"/>
      <w:marTop w:val="0"/>
      <w:marBottom w:val="0"/>
      <w:divBdr>
        <w:top w:val="none" w:sz="0" w:space="0" w:color="auto"/>
        <w:left w:val="none" w:sz="0" w:space="0" w:color="auto"/>
        <w:bottom w:val="none" w:sz="0" w:space="0" w:color="auto"/>
        <w:right w:val="none" w:sz="0" w:space="0" w:color="auto"/>
      </w:divBdr>
      <w:divsChild>
        <w:div w:id="1333490394">
          <w:marLeft w:val="0"/>
          <w:marRight w:val="0"/>
          <w:marTop w:val="0"/>
          <w:marBottom w:val="0"/>
          <w:divBdr>
            <w:top w:val="none" w:sz="0" w:space="0" w:color="auto"/>
            <w:left w:val="none" w:sz="0" w:space="0" w:color="auto"/>
            <w:bottom w:val="none" w:sz="0" w:space="0" w:color="auto"/>
            <w:right w:val="none" w:sz="0" w:space="0" w:color="auto"/>
          </w:divBdr>
          <w:divsChild>
            <w:div w:id="1767657082">
              <w:marLeft w:val="0"/>
              <w:marRight w:val="0"/>
              <w:marTop w:val="0"/>
              <w:marBottom w:val="0"/>
              <w:divBdr>
                <w:top w:val="none" w:sz="0" w:space="0" w:color="auto"/>
                <w:left w:val="none" w:sz="0" w:space="0" w:color="auto"/>
                <w:bottom w:val="none" w:sz="0" w:space="0" w:color="auto"/>
                <w:right w:val="none" w:sz="0" w:space="0" w:color="auto"/>
              </w:divBdr>
              <w:divsChild>
                <w:div w:id="1304264402">
                  <w:marLeft w:val="0"/>
                  <w:marRight w:val="0"/>
                  <w:marTop w:val="0"/>
                  <w:marBottom w:val="0"/>
                  <w:divBdr>
                    <w:top w:val="none" w:sz="0" w:space="0" w:color="auto"/>
                    <w:left w:val="none" w:sz="0" w:space="0" w:color="auto"/>
                    <w:bottom w:val="none" w:sz="0" w:space="0" w:color="auto"/>
                    <w:right w:val="none" w:sz="0" w:space="0" w:color="auto"/>
                  </w:divBdr>
                  <w:divsChild>
                    <w:div w:id="950891984">
                      <w:marLeft w:val="0"/>
                      <w:marRight w:val="0"/>
                      <w:marTop w:val="0"/>
                      <w:marBottom w:val="0"/>
                      <w:divBdr>
                        <w:top w:val="none" w:sz="0" w:space="0" w:color="auto"/>
                        <w:left w:val="none" w:sz="0" w:space="0" w:color="auto"/>
                        <w:bottom w:val="none" w:sz="0" w:space="0" w:color="auto"/>
                        <w:right w:val="none" w:sz="0" w:space="0" w:color="auto"/>
                      </w:divBdr>
                      <w:divsChild>
                        <w:div w:id="656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623516">
      <w:bodyDiv w:val="1"/>
      <w:marLeft w:val="0"/>
      <w:marRight w:val="0"/>
      <w:marTop w:val="0"/>
      <w:marBottom w:val="0"/>
      <w:divBdr>
        <w:top w:val="none" w:sz="0" w:space="0" w:color="auto"/>
        <w:left w:val="none" w:sz="0" w:space="0" w:color="auto"/>
        <w:bottom w:val="none" w:sz="0" w:space="0" w:color="auto"/>
        <w:right w:val="none" w:sz="0" w:space="0" w:color="auto"/>
      </w:divBdr>
    </w:div>
    <w:div w:id="1743134896">
      <w:bodyDiv w:val="1"/>
      <w:marLeft w:val="0"/>
      <w:marRight w:val="0"/>
      <w:marTop w:val="0"/>
      <w:marBottom w:val="0"/>
      <w:divBdr>
        <w:top w:val="none" w:sz="0" w:space="0" w:color="auto"/>
        <w:left w:val="none" w:sz="0" w:space="0" w:color="auto"/>
        <w:bottom w:val="none" w:sz="0" w:space="0" w:color="auto"/>
        <w:right w:val="none" w:sz="0" w:space="0" w:color="auto"/>
      </w:divBdr>
    </w:div>
    <w:div w:id="1907571377">
      <w:bodyDiv w:val="1"/>
      <w:marLeft w:val="0"/>
      <w:marRight w:val="0"/>
      <w:marTop w:val="0"/>
      <w:marBottom w:val="0"/>
      <w:divBdr>
        <w:top w:val="none" w:sz="0" w:space="0" w:color="auto"/>
        <w:left w:val="none" w:sz="0" w:space="0" w:color="auto"/>
        <w:bottom w:val="none" w:sz="0" w:space="0" w:color="auto"/>
        <w:right w:val="none" w:sz="0" w:space="0" w:color="auto"/>
      </w:divBdr>
    </w:div>
    <w:div w:id="2011247233">
      <w:bodyDiv w:val="1"/>
      <w:marLeft w:val="0"/>
      <w:marRight w:val="0"/>
      <w:marTop w:val="0"/>
      <w:marBottom w:val="0"/>
      <w:divBdr>
        <w:top w:val="none" w:sz="0" w:space="0" w:color="auto"/>
        <w:left w:val="none" w:sz="0" w:space="0" w:color="auto"/>
        <w:bottom w:val="none" w:sz="0" w:space="0" w:color="auto"/>
        <w:right w:val="none" w:sz="0" w:space="0" w:color="auto"/>
      </w:divBdr>
    </w:div>
    <w:div w:id="2055540415">
      <w:bodyDiv w:val="1"/>
      <w:marLeft w:val="0"/>
      <w:marRight w:val="0"/>
      <w:marTop w:val="0"/>
      <w:marBottom w:val="0"/>
      <w:divBdr>
        <w:top w:val="none" w:sz="0" w:space="0" w:color="auto"/>
        <w:left w:val="none" w:sz="0" w:space="0" w:color="auto"/>
        <w:bottom w:val="none" w:sz="0" w:space="0" w:color="auto"/>
        <w:right w:val="none" w:sz="0" w:space="0" w:color="auto"/>
      </w:divBdr>
    </w:div>
    <w:div w:id="213570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ternationalgrants@uct.ac.za" TargetMode="External"/><Relationship Id="rId18" Type="http://schemas.openxmlformats.org/officeDocument/2006/relationships/hyperlink" Target="https://wellcome.org/grant-funding/guidance/discovery-research-schemes-remit" TargetMode="External"/><Relationship Id="Rd4697d5777ee4abc"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https://funding.wellcome.org/schemes" TargetMode="External"/><Relationship Id="rId7" Type="http://schemas.openxmlformats.org/officeDocument/2006/relationships/webSettings" Target="webSettings.xml"/><Relationship Id="rId12" Type="http://schemas.openxmlformats.org/officeDocument/2006/relationships/hyperlink" Target="mailto:fhs.researchfunding@uct.ac.za" TargetMode="External"/><Relationship Id="rId17" Type="http://schemas.openxmlformats.org/officeDocument/2006/relationships/hyperlink" Target="https://wellcome.org/grant-funding/schemes/career-development-award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ternationalgrants@uct.ac.za" TargetMode="External"/><Relationship Id="rId20" Type="http://schemas.openxmlformats.org/officeDocument/2006/relationships/hyperlink" Target="https://wellcome.org/grant-funding/schemes/career-development-awar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NUNFkk5Wz0ywsCREW4wD943aRnS3L-RPsF4vKdj41yJUQUVWMFE3MEpDWEg3UVowQU9DTkg5NDhXVCQlQCN0PWc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fhs.researchfunding@uct.ac.za" TargetMode="External"/><Relationship Id="rId23" Type="http://schemas.openxmlformats.org/officeDocument/2006/relationships/hyperlink" Target="mailto:internationalgrants@uct.ac.za" TargetMode="External"/><Relationship Id="rId10" Type="http://schemas.openxmlformats.org/officeDocument/2006/relationships/hyperlink" Target="https://wellcome.org/grant-funding/schemes/career-development-awards" TargetMode="External"/><Relationship Id="rId19" Type="http://schemas.openxmlformats.org/officeDocument/2006/relationships/hyperlink" Target="https://wellcome.org/grant-funding/schemes/career-development-aw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pages/responsepage.aspx?id=NUNFkk5Wz0ywsCREW4wD943aRnS3L-RPsF4vKdj41yJUQUVWMFE3MEpDWEg3UVowQU9DTkg5NDhXVCQlQCN0PWcu" TargetMode="External"/><Relationship Id="rId22" Type="http://schemas.openxmlformats.org/officeDocument/2006/relationships/hyperlink" Target="mailto:fhs.researchfunding@uct.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0D6A39561E045BE51F0D9938E94B8" ma:contentTypeVersion="20" ma:contentTypeDescription="Create a new document." ma:contentTypeScope="" ma:versionID="af01bb880c791a735efd8bc8a993fe83">
  <xsd:schema xmlns:xsd="http://www.w3.org/2001/XMLSchema" xmlns:xs="http://www.w3.org/2001/XMLSchema" xmlns:p="http://schemas.microsoft.com/office/2006/metadata/properties" xmlns:ns2="0c648e95-666b-409b-8aa3-2694307108f0" xmlns:ns3="75a92541-ce69-4937-a232-b815ea42736d" targetNamespace="http://schemas.microsoft.com/office/2006/metadata/properties" ma:root="true" ma:fieldsID="fa7195eacf058e28bda428f1373bae11" ns2:_="" ns3:_="">
    <xsd:import namespace="0c648e95-666b-409b-8aa3-2694307108f0"/>
    <xsd:import namespace="75a92541-ce69-4937-a232-b815ea4273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_Flow_SignoffStatu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48e95-666b-409b-8aa3-269430710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a92541-ce69-4937-a232-b815ea427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73495d-2384-4f89-a497-2a215ae15338}" ma:internalName="TaxCatchAll" ma:showField="CatchAllData" ma:web="75a92541-ce69-4937-a232-b815ea427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5a92541-ce69-4937-a232-b815ea42736d">
      <UserInfo>
        <DisplayName/>
        <AccountId xsi:nil="true"/>
        <AccountType/>
      </UserInfo>
    </SharedWithUsers>
    <_Flow_SignoffStatus xmlns="0c648e95-666b-409b-8aa3-2694307108f0" xsi:nil="true"/>
    <TaxCatchAll xmlns="75a92541-ce69-4937-a232-b815ea42736d" xsi:nil="true"/>
    <lcf76f155ced4ddcb4097134ff3c332f xmlns="0c648e95-666b-409b-8aa3-2694307108f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5DEA3-E9A7-4FC1-B55B-218E3605E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48e95-666b-409b-8aa3-2694307108f0"/>
    <ds:schemaRef ds:uri="75a92541-ce69-4937-a232-b815ea427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701D1-EF7F-4EAE-8E01-8CE290B8428A}">
  <ds:schemaRefs>
    <ds:schemaRef ds:uri="http://schemas.microsoft.com/office/2006/metadata/properties"/>
    <ds:schemaRef ds:uri="http://schemas.microsoft.com/office/infopath/2007/PartnerControls"/>
    <ds:schemaRef ds:uri="75a92541-ce69-4937-a232-b815ea42736d"/>
    <ds:schemaRef ds:uri="0c648e95-666b-409b-8aa3-2694307108f0"/>
  </ds:schemaRefs>
</ds:datastoreItem>
</file>

<file path=customXml/itemProps3.xml><?xml version="1.0" encoding="utf-8"?>
<ds:datastoreItem xmlns:ds="http://schemas.openxmlformats.org/officeDocument/2006/customXml" ds:itemID="{B9EF8CDC-D79D-4FF3-9B14-8CACCFC701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Nikhat Hoosen</dc:creator>
  <cp:keywords/>
  <dc:description/>
  <cp:lastModifiedBy>Jacqueline Sylvester</cp:lastModifiedBy>
  <cp:revision>6</cp:revision>
  <cp:lastPrinted>2022-05-18T22:40:00Z</cp:lastPrinted>
  <dcterms:created xsi:type="dcterms:W3CDTF">2026-05-18T14:50:00Z</dcterms:created>
  <dcterms:modified xsi:type="dcterms:W3CDTF">2026-05-19T13:38:00Z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0x010100AD60D6A39561E045BE51F0D9938E94B8</vt:lpwstr>
  </property>
  <property fmtid="{D5CDD505-2E9C-101B-9397-08002B2CF9AE}" pid="3" name="Order">
    <vt:r8>359800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